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61B" w:rsidRPr="0045061B"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bookmarkStart w:id="0" w:name="_GoBack"/>
      <w:bookmarkEnd w:id="0"/>
      <w:r w:rsidRPr="0045061B">
        <w:rPr>
          <w:rFonts w:ascii="Times New Roman" w:eastAsia="Times New Roman" w:hAnsi="Times New Roman" w:cs="Times New Roman"/>
          <w:caps/>
          <w:color w:val="000080"/>
          <w:sz w:val="24"/>
          <w:szCs w:val="24"/>
          <w:lang w:val="en-US" w:eastAsia="ru-RU"/>
        </w:rPr>
        <w:t>O‘ZBEKISTON RESPUBLIKASI VAZIRLAR MAHKAMASINING</w:t>
      </w:r>
    </w:p>
    <w:p w:rsidR="0045061B" w:rsidRPr="0045061B"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r w:rsidRPr="0045061B">
        <w:rPr>
          <w:rFonts w:ascii="Times New Roman" w:eastAsia="Times New Roman" w:hAnsi="Times New Roman" w:cs="Times New Roman"/>
          <w:caps/>
          <w:color w:val="000080"/>
          <w:sz w:val="24"/>
          <w:szCs w:val="24"/>
          <w:lang w:val="en-US" w:eastAsia="ru-RU"/>
        </w:rPr>
        <w:t>QARORI</w:t>
      </w:r>
    </w:p>
    <w:p w:rsidR="0045061B" w:rsidRPr="0045061B" w:rsidRDefault="0045061B" w:rsidP="0045061B">
      <w:pPr>
        <w:spacing w:after="120" w:line="240" w:lineRule="auto"/>
        <w:jc w:val="center"/>
        <w:rPr>
          <w:rFonts w:ascii="Times New Roman" w:eastAsia="Times New Roman" w:hAnsi="Times New Roman" w:cs="Times New Roman"/>
          <w:b/>
          <w:bCs/>
          <w:caps/>
          <w:color w:val="000080"/>
          <w:sz w:val="24"/>
          <w:szCs w:val="24"/>
          <w:lang w:val="en-US" w:eastAsia="ru-RU"/>
        </w:rPr>
      </w:pPr>
      <w:r w:rsidRPr="0045061B">
        <w:rPr>
          <w:rFonts w:ascii="Times New Roman" w:eastAsia="Times New Roman" w:hAnsi="Times New Roman" w:cs="Times New Roman"/>
          <w:b/>
          <w:bCs/>
          <w:caps/>
          <w:color w:val="000080"/>
          <w:sz w:val="24"/>
          <w:szCs w:val="24"/>
          <w:lang w:val="en-US" w:eastAsia="ru-RU"/>
        </w:rPr>
        <w:t>MAKTABGACHA TA’LIM VA TARBIYANING DAVLAT STANDARTINI TASDIQLASH TO‘G‘RISIDA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va tarbiya to‘g‘risida”gi O‘zbekiston Respublikasining </w:t>
      </w:r>
      <w:hyperlink r:id="rId7" w:history="1">
        <w:r w:rsidRPr="0045061B">
          <w:rPr>
            <w:rFonts w:ascii="Times New Roman" w:eastAsia="Times New Roman" w:hAnsi="Times New Roman" w:cs="Times New Roman"/>
            <w:color w:val="008080"/>
            <w:sz w:val="24"/>
            <w:szCs w:val="24"/>
            <w:lang w:val="en-US" w:eastAsia="ru-RU"/>
          </w:rPr>
          <w:t>Qonuni</w:t>
        </w:r>
      </w:hyperlink>
      <w:r w:rsidRPr="0045061B">
        <w:rPr>
          <w:rFonts w:ascii="Times New Roman" w:eastAsia="Times New Roman" w:hAnsi="Times New Roman" w:cs="Times New Roman"/>
          <w:color w:val="000000"/>
          <w:sz w:val="24"/>
          <w:szCs w:val="24"/>
          <w:lang w:val="en-US" w:eastAsia="ru-RU"/>
        </w:rPr>
        <w:t> ijrosini ta’minlash, shuningdek, ilk va maktabgacha yoshdagi bolalarga samarali ta’lim-tarbiya berish hamda qulay shart-sharoitlar yaratish maqsadida Vazirlar Mahkamasi qaror qiladi: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 Quyidagilarni nazarda tutuvchi maktabgacha ta’lim va tarbiyaning davlat standarti </w:t>
      </w:r>
      <w:hyperlink r:id="rId8" w:anchor="-5181517" w:history="1">
        <w:r w:rsidRPr="0045061B">
          <w:rPr>
            <w:rFonts w:ascii="Times New Roman" w:eastAsia="Times New Roman" w:hAnsi="Times New Roman" w:cs="Times New Roman"/>
            <w:color w:val="008080"/>
            <w:sz w:val="24"/>
            <w:szCs w:val="24"/>
            <w:lang w:val="en-US" w:eastAsia="ru-RU"/>
          </w:rPr>
          <w:t>1-ilovaga</w:t>
        </w:r>
      </w:hyperlink>
      <w:r w:rsidRPr="0045061B">
        <w:rPr>
          <w:rFonts w:ascii="Times New Roman" w:eastAsia="Times New Roman" w:hAnsi="Times New Roman" w:cs="Times New Roman"/>
          <w:color w:val="000000"/>
          <w:sz w:val="24"/>
          <w:szCs w:val="24"/>
          <w:lang w:val="en-US" w:eastAsia="ru-RU"/>
        </w:rPr>
        <w:t> muvofiq tasdiqlansin:</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standartining maqsadi, asosiy vazifalari va prinsiplari;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ta’limning namunaviy o‘quv rejasi;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standartini joriy etish hamda unga rioya etilishini nazorat qilish;,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standartining tarkibiy qismlari, jumladan:</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ilk va maktabgacha yoshdagi bolalar rivojlanishiga qo‘yiladigan davlat talablari;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tashkilotining davlat o‘quv dasturi;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tashkilotlarini o‘yinlar to‘plami, o‘yinchoqlar, mebel, jihozlar va boshqa texnik, reabilitatsiya vositalari bilan jihozlash me’yorlari.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2. O‘zbekiston Respublikasi Maktabgacha ta’lim vazirligi tomonidan tizimdagi davlat maktabgacha ta’lim tashkilotlari uchun markazlashtirilgan holda jihozlarni xarid qilish bo‘yicha komissiya tarkibi </w:t>
      </w:r>
      <w:hyperlink r:id="rId9" w:anchor="-5183937" w:history="1">
        <w:r w:rsidRPr="0045061B">
          <w:rPr>
            <w:rFonts w:ascii="Times New Roman" w:eastAsia="Times New Roman" w:hAnsi="Times New Roman" w:cs="Times New Roman"/>
            <w:color w:val="008080"/>
            <w:sz w:val="24"/>
            <w:szCs w:val="24"/>
            <w:lang w:val="en-US" w:eastAsia="ru-RU"/>
          </w:rPr>
          <w:t>2-ilovaga</w:t>
        </w:r>
      </w:hyperlink>
      <w:r w:rsidRPr="0045061B">
        <w:rPr>
          <w:rFonts w:ascii="Times New Roman" w:eastAsia="Times New Roman" w:hAnsi="Times New Roman" w:cs="Times New Roman"/>
          <w:color w:val="000000"/>
          <w:sz w:val="24"/>
          <w:szCs w:val="24"/>
          <w:lang w:val="en-US" w:eastAsia="ru-RU"/>
        </w:rPr>
        <w:t> muvofiq tasdiqlansin.</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3. O‘zbekiston Respublikasi Maktabgacha ta’lim vazirligi, Vazirlar Mahkamasi huzuridagi Ta’lim sifatini nazorat qilish davlat inspeksiyasi manfaatdor vazirliklar va idoralar bilan birgalikda o‘zlari qabul qilgan normativ-huquqiy hujjatlarni bir oy muddatda ushbu qarorga muvofiqlashtirsinlar.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4. Mazkur qarorning bajarilishini nazorat qilish O‘zbekiston Respublikasi Bosh vazirining ijtimoiy rivojlantirish masalalari bo‘yicha o‘rinbosari B.A. Musayev, O‘zbekiston Respublikasi maktabgacha ta’lim vaziri A.V. Shin hamda Vazirlar Mahkamasi huzuridagi Ta’lim sifatini nazorat qilish davlat inspeksiyasi boshlig‘i U.N. Tashkenbayev zimmasiga yuklansin.</w:t>
      </w:r>
    </w:p>
    <w:p w:rsidR="0045061B" w:rsidRPr="0045061B" w:rsidRDefault="0045061B" w:rsidP="0045061B">
      <w:pPr>
        <w:spacing w:after="120" w:line="240" w:lineRule="auto"/>
        <w:jc w:val="right"/>
        <w:rPr>
          <w:rFonts w:ascii="Times New Roman" w:eastAsia="Times New Roman" w:hAnsi="Times New Roman" w:cs="Times New Roman"/>
          <w:b/>
          <w:bCs/>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O‘zbekiston Respublikasining Bosh vaziri A. ARIPOV</w:t>
      </w:r>
    </w:p>
    <w:p w:rsidR="0045061B" w:rsidRPr="0045061B" w:rsidRDefault="0045061B" w:rsidP="0045061B">
      <w:pPr>
        <w:spacing w:after="0" w:line="240" w:lineRule="auto"/>
        <w:jc w:val="center"/>
        <w:rPr>
          <w:rFonts w:ascii="Times New Roman" w:eastAsia="Times New Roman" w:hAnsi="Times New Roman" w:cs="Times New Roman"/>
          <w:color w:val="000000"/>
          <w:lang w:val="en-US" w:eastAsia="ru-RU"/>
        </w:rPr>
      </w:pPr>
      <w:r w:rsidRPr="0045061B">
        <w:rPr>
          <w:rFonts w:ascii="Times New Roman" w:eastAsia="Times New Roman" w:hAnsi="Times New Roman" w:cs="Times New Roman"/>
          <w:color w:val="000000"/>
          <w:lang w:val="en-US" w:eastAsia="ru-RU"/>
        </w:rPr>
        <w:t>Toshkent sh.,</w:t>
      </w:r>
    </w:p>
    <w:p w:rsidR="0045061B" w:rsidRPr="0045061B" w:rsidRDefault="0045061B" w:rsidP="0045061B">
      <w:pPr>
        <w:spacing w:after="0" w:line="240" w:lineRule="auto"/>
        <w:jc w:val="center"/>
        <w:rPr>
          <w:rFonts w:ascii="Times New Roman" w:eastAsia="Times New Roman" w:hAnsi="Times New Roman" w:cs="Times New Roman"/>
          <w:color w:val="000000"/>
          <w:lang w:val="en-US" w:eastAsia="ru-RU"/>
        </w:rPr>
      </w:pPr>
      <w:r w:rsidRPr="0045061B">
        <w:rPr>
          <w:rFonts w:ascii="Times New Roman" w:eastAsia="Times New Roman" w:hAnsi="Times New Roman" w:cs="Times New Roman"/>
          <w:color w:val="000000"/>
          <w:lang w:val="en-US" w:eastAsia="ru-RU"/>
        </w:rPr>
        <w:t>2020-yil 22-dekabr,</w:t>
      </w:r>
    </w:p>
    <w:p w:rsidR="0045061B" w:rsidRPr="0045061B" w:rsidRDefault="0045061B" w:rsidP="0045061B">
      <w:pPr>
        <w:spacing w:after="0" w:line="240" w:lineRule="auto"/>
        <w:jc w:val="center"/>
        <w:rPr>
          <w:rFonts w:ascii="Times New Roman" w:eastAsia="Times New Roman" w:hAnsi="Times New Roman" w:cs="Times New Roman"/>
          <w:color w:val="000000"/>
          <w:lang w:val="en-US" w:eastAsia="ru-RU"/>
        </w:rPr>
      </w:pPr>
      <w:r w:rsidRPr="0045061B">
        <w:rPr>
          <w:rFonts w:ascii="Times New Roman" w:eastAsia="Times New Roman" w:hAnsi="Times New Roman" w:cs="Times New Roman"/>
          <w:color w:val="000000"/>
          <w:lang w:val="en-US" w:eastAsia="ru-RU"/>
        </w:rPr>
        <w:t>802-son</w:t>
      </w:r>
    </w:p>
    <w:p w:rsidR="0045061B" w:rsidRPr="0045061B" w:rsidRDefault="0045061B" w:rsidP="0045061B">
      <w:pPr>
        <w:spacing w:after="0" w:line="240" w:lineRule="auto"/>
        <w:jc w:val="center"/>
        <w:rPr>
          <w:rFonts w:ascii="Times New Roman" w:eastAsia="Times New Roman" w:hAnsi="Times New Roman" w:cs="Times New Roman"/>
          <w:color w:val="000080"/>
          <w:lang w:val="en-US" w:eastAsia="ru-RU"/>
        </w:rPr>
      </w:pPr>
      <w:r w:rsidRPr="0045061B">
        <w:rPr>
          <w:rFonts w:ascii="Times New Roman" w:eastAsia="Times New Roman" w:hAnsi="Times New Roman" w:cs="Times New Roman"/>
          <w:color w:val="000080"/>
          <w:lang w:val="en-US" w:eastAsia="ru-RU"/>
        </w:rPr>
        <w:t>Vazirlar Mahkamasining 2020-yil 22-dekabrdagi 802-son </w:t>
      </w:r>
      <w:hyperlink r:id="rId10" w:history="1">
        <w:r w:rsidRPr="0045061B">
          <w:rPr>
            <w:rFonts w:ascii="Times New Roman" w:eastAsia="Times New Roman" w:hAnsi="Times New Roman" w:cs="Times New Roman"/>
            <w:color w:val="008080"/>
            <w:lang w:val="en-US" w:eastAsia="ru-RU"/>
          </w:rPr>
          <w:t>qaroriga</w:t>
        </w:r>
      </w:hyperlink>
    </w:p>
    <w:p w:rsidR="0045061B" w:rsidRPr="0045061B" w:rsidRDefault="0045061B" w:rsidP="0045061B">
      <w:pPr>
        <w:spacing w:line="240" w:lineRule="auto"/>
        <w:jc w:val="center"/>
        <w:rPr>
          <w:rFonts w:ascii="Times New Roman" w:eastAsia="Times New Roman" w:hAnsi="Times New Roman" w:cs="Times New Roman"/>
          <w:color w:val="000080"/>
          <w:lang w:val="en-US" w:eastAsia="ru-RU"/>
        </w:rPr>
      </w:pPr>
      <w:r w:rsidRPr="0045061B">
        <w:rPr>
          <w:rFonts w:ascii="Times New Roman" w:eastAsia="Times New Roman" w:hAnsi="Times New Roman" w:cs="Times New Roman"/>
          <w:color w:val="000080"/>
          <w:lang w:val="en-US" w:eastAsia="ru-RU"/>
        </w:rPr>
        <w:t>1-ILOVA</w:t>
      </w:r>
    </w:p>
    <w:p w:rsidR="0045061B" w:rsidRPr="0045061B"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Maktabgacha ta’lim va tarbiyaning</w:t>
      </w:r>
    </w:p>
    <w:p w:rsidR="0045061B" w:rsidRPr="0045061B"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r w:rsidRPr="0045061B">
        <w:rPr>
          <w:rFonts w:ascii="Times New Roman" w:eastAsia="Times New Roman" w:hAnsi="Times New Roman" w:cs="Times New Roman"/>
          <w:b/>
          <w:bCs/>
          <w:caps/>
          <w:color w:val="000080"/>
          <w:sz w:val="24"/>
          <w:szCs w:val="24"/>
          <w:lang w:val="en-US" w:eastAsia="ru-RU"/>
        </w:rPr>
        <w:t>DAVLAT STANDARTI</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1-bob. Umumiy qoidalar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 Ushbu Maktabgacha ta’lim va tarbiyaning davlat standarti (keyingi o‘rinlarda — davlat standarti) davlat standartining maqsadi va asosiy vazifalarini, prinsiplarini, tarkibiy qismlarini, davlat standartlarini joriy etish hamda uning talablariga rioya etilishini nazorat qilish tartibini belgilaydi.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standartini amalga oshirishda maktabgacha ta’lim va tarbiyaning davlat ta’lim dasturini, maktabgacha yoshdagi bolalarga maktabgacha ta’lim va tarbiya berish sohasidagi o‘quv-metodik qo‘llanmalarni, metodik tavsiyalarni ishlab chiqish, shuningdek, maktabgacha ta’lim tashkilotlarini loyihalashtirish, qurish, jihozlash va ularning faoliyatini tashkil etishning o‘ziga xos xususiyatlari inobatga olinadi.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2. Davlat standartini ishlab chiqish quyidagi hujjatlarga asoslanadi: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O‘zbekiston Respublikasi </w:t>
      </w:r>
      <w:hyperlink r:id="rId11" w:history="1">
        <w:r w:rsidRPr="0045061B">
          <w:rPr>
            <w:rFonts w:ascii="Times New Roman" w:eastAsia="Times New Roman" w:hAnsi="Times New Roman" w:cs="Times New Roman"/>
            <w:color w:val="008080"/>
            <w:sz w:val="24"/>
            <w:szCs w:val="24"/>
            <w:lang w:val="en-US" w:eastAsia="ru-RU"/>
          </w:rPr>
          <w:t>Konstitutsiyasi</w:t>
        </w:r>
      </w:hyperlink>
      <w:r w:rsidRPr="0045061B">
        <w:rPr>
          <w:rFonts w:ascii="Times New Roman" w:eastAsia="Times New Roman" w:hAnsi="Times New Roman" w:cs="Times New Roman"/>
          <w:color w:val="000000"/>
          <w:sz w:val="24"/>
          <w:szCs w:val="24"/>
          <w:lang w:val="en-US" w:eastAsia="ru-RU"/>
        </w:rPr>
        <w:t>, “</w:t>
      </w:r>
      <w:hyperlink r:id="rId12" w:history="1">
        <w:r w:rsidRPr="0045061B">
          <w:rPr>
            <w:rFonts w:ascii="Times New Roman" w:eastAsia="Times New Roman" w:hAnsi="Times New Roman" w:cs="Times New Roman"/>
            <w:color w:val="008080"/>
            <w:sz w:val="24"/>
            <w:szCs w:val="24"/>
            <w:lang w:val="en-US" w:eastAsia="ru-RU"/>
          </w:rPr>
          <w:t>Maktabgacha ta’lim va tarbiya to‘g‘risida</w:t>
        </w:r>
      </w:hyperlink>
      <w:r w:rsidRPr="0045061B">
        <w:rPr>
          <w:rFonts w:ascii="Times New Roman" w:eastAsia="Times New Roman" w:hAnsi="Times New Roman" w:cs="Times New Roman"/>
          <w:color w:val="000000"/>
          <w:sz w:val="24"/>
          <w:szCs w:val="24"/>
          <w:lang w:val="en-US" w:eastAsia="ru-RU"/>
        </w:rPr>
        <w:t>”gi, “</w:t>
      </w:r>
      <w:hyperlink r:id="rId13" w:history="1">
        <w:r w:rsidRPr="0045061B">
          <w:rPr>
            <w:rFonts w:ascii="Times New Roman" w:eastAsia="Times New Roman" w:hAnsi="Times New Roman" w:cs="Times New Roman"/>
            <w:color w:val="008080"/>
            <w:sz w:val="24"/>
            <w:szCs w:val="24"/>
            <w:lang w:val="en-US" w:eastAsia="ru-RU"/>
          </w:rPr>
          <w:t>Yong‘in xavfsizligi to‘g‘risida</w:t>
        </w:r>
      </w:hyperlink>
      <w:r w:rsidRPr="0045061B">
        <w:rPr>
          <w:rFonts w:ascii="Times New Roman" w:eastAsia="Times New Roman" w:hAnsi="Times New Roman" w:cs="Times New Roman"/>
          <w:color w:val="000000"/>
          <w:sz w:val="24"/>
          <w:szCs w:val="24"/>
          <w:lang w:val="en-US" w:eastAsia="ru-RU"/>
        </w:rPr>
        <w:t>”gi, “</w:t>
      </w:r>
      <w:hyperlink r:id="rId14" w:history="1">
        <w:r w:rsidRPr="0045061B">
          <w:rPr>
            <w:rFonts w:ascii="Times New Roman" w:eastAsia="Times New Roman" w:hAnsi="Times New Roman" w:cs="Times New Roman"/>
            <w:color w:val="008080"/>
            <w:sz w:val="24"/>
            <w:szCs w:val="24"/>
            <w:lang w:val="en-US" w:eastAsia="ru-RU"/>
          </w:rPr>
          <w:t>Aholining sanitariya-epidemiologik osoyishtaligi to‘g‘risida</w:t>
        </w:r>
      </w:hyperlink>
      <w:r w:rsidRPr="0045061B">
        <w:rPr>
          <w:rFonts w:ascii="Times New Roman" w:eastAsia="Times New Roman" w:hAnsi="Times New Roman" w:cs="Times New Roman"/>
          <w:color w:val="000000"/>
          <w:sz w:val="24"/>
          <w:szCs w:val="24"/>
          <w:lang w:val="en-US" w:eastAsia="ru-RU"/>
        </w:rPr>
        <w:t>”gi O‘zbekiston Respublikasining qonunlari;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lastRenderedPageBreak/>
        <w:t>O‘zbekiston Respublikasi Prezidentining “</w:t>
      </w:r>
      <w:hyperlink r:id="rId15" w:history="1">
        <w:r w:rsidRPr="0045061B">
          <w:rPr>
            <w:rFonts w:ascii="Times New Roman" w:eastAsia="Times New Roman" w:hAnsi="Times New Roman" w:cs="Times New Roman"/>
            <w:color w:val="008080"/>
            <w:sz w:val="24"/>
            <w:szCs w:val="24"/>
            <w:lang w:val="en-US" w:eastAsia="ru-RU"/>
          </w:rPr>
          <w:t>Maktabgacha ta’lim tizimini tubdan takomillashtirish chora-tadbirlari to‘g‘risida</w:t>
        </w:r>
      </w:hyperlink>
      <w:r w:rsidRPr="0045061B">
        <w:rPr>
          <w:rFonts w:ascii="Times New Roman" w:eastAsia="Times New Roman" w:hAnsi="Times New Roman" w:cs="Times New Roman"/>
          <w:color w:val="000000"/>
          <w:sz w:val="24"/>
          <w:szCs w:val="24"/>
          <w:lang w:val="en-US" w:eastAsia="ru-RU"/>
        </w:rPr>
        <w:t>” 2017-yil 9-sentabrdagi PQ-3261-son va “</w:t>
      </w:r>
      <w:hyperlink r:id="rId16" w:history="1">
        <w:r w:rsidRPr="0045061B">
          <w:rPr>
            <w:rFonts w:ascii="Times New Roman" w:eastAsia="Times New Roman" w:hAnsi="Times New Roman" w:cs="Times New Roman"/>
            <w:color w:val="008080"/>
            <w:sz w:val="24"/>
            <w:szCs w:val="24"/>
            <w:lang w:val="en-US" w:eastAsia="ru-RU"/>
          </w:rPr>
          <w:t>O‘zbekiston Respublikasi Maktabgacha ta’lim tizimini 2030-yilgacha rivojlantirish konsepsiyasini tasdiqlash to‘g‘risida</w:t>
        </w:r>
      </w:hyperlink>
      <w:r w:rsidRPr="0045061B">
        <w:rPr>
          <w:rFonts w:ascii="Times New Roman" w:eastAsia="Times New Roman" w:hAnsi="Times New Roman" w:cs="Times New Roman"/>
          <w:color w:val="000000"/>
          <w:sz w:val="24"/>
          <w:szCs w:val="24"/>
          <w:lang w:val="en-US" w:eastAsia="ru-RU"/>
        </w:rPr>
        <w:t>” 2019-yil 8-maydagi PQ-4312-son qarorlari;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Vazirlar Mahkamasining “</w:t>
      </w:r>
      <w:hyperlink r:id="rId17" w:history="1">
        <w:r w:rsidRPr="0045061B">
          <w:rPr>
            <w:rFonts w:ascii="Times New Roman" w:eastAsia="Times New Roman" w:hAnsi="Times New Roman" w:cs="Times New Roman"/>
            <w:color w:val="008080"/>
            <w:sz w:val="24"/>
            <w:szCs w:val="24"/>
            <w:lang w:val="en-US" w:eastAsia="ru-RU"/>
          </w:rPr>
          <w:t>O‘zbekiston Respublikasi Maktabgacha ta’lim vazirligi to‘g‘risidagi nizomni hamda Maktabgacha ta’lim muassasalari rahbar va mutaxassislarini qayta tayyorlash va ularning malakasini oshirish instituti ustavini tasdiqlash haqida</w:t>
        </w:r>
      </w:hyperlink>
      <w:r w:rsidRPr="0045061B">
        <w:rPr>
          <w:rFonts w:ascii="Times New Roman" w:eastAsia="Times New Roman" w:hAnsi="Times New Roman" w:cs="Times New Roman"/>
          <w:color w:val="000000"/>
          <w:sz w:val="24"/>
          <w:szCs w:val="24"/>
          <w:lang w:val="en-US" w:eastAsia="ru-RU"/>
        </w:rPr>
        <w:t>” 2017-yil 21-noyabrdagi 929-son, “</w:t>
      </w:r>
      <w:hyperlink r:id="rId18" w:history="1">
        <w:r w:rsidRPr="0045061B">
          <w:rPr>
            <w:rFonts w:ascii="Times New Roman" w:eastAsia="Times New Roman" w:hAnsi="Times New Roman" w:cs="Times New Roman"/>
            <w:color w:val="008080"/>
            <w:sz w:val="24"/>
            <w:szCs w:val="24"/>
            <w:lang w:val="en-US" w:eastAsia="ru-RU"/>
          </w:rPr>
          <w:t>Maktabgacha ta’lim tashkilotlari faoliyatini yanada takomillashtirish chora-tadbirlari to‘g‘risida</w:t>
        </w:r>
      </w:hyperlink>
      <w:r w:rsidRPr="0045061B">
        <w:rPr>
          <w:rFonts w:ascii="Times New Roman" w:eastAsia="Times New Roman" w:hAnsi="Times New Roman" w:cs="Times New Roman"/>
          <w:color w:val="000000"/>
          <w:sz w:val="24"/>
          <w:szCs w:val="24"/>
          <w:lang w:val="en-US" w:eastAsia="ru-RU"/>
        </w:rPr>
        <w:t>” 2019-yil 13-maydagi 391-son, “</w:t>
      </w:r>
      <w:hyperlink r:id="rId19" w:history="1">
        <w:r w:rsidRPr="0045061B">
          <w:rPr>
            <w:rFonts w:ascii="Times New Roman" w:eastAsia="Times New Roman" w:hAnsi="Times New Roman" w:cs="Times New Roman"/>
            <w:color w:val="008080"/>
            <w:sz w:val="24"/>
            <w:szCs w:val="24"/>
            <w:lang w:val="en-US" w:eastAsia="ru-RU"/>
          </w:rPr>
          <w:t>Aholini favqulodda vaziyatlarda harakat qilishga tayyorlash tartibini takomillashtirish to‘g‘risida</w:t>
        </w:r>
      </w:hyperlink>
      <w:r w:rsidRPr="0045061B">
        <w:rPr>
          <w:rFonts w:ascii="Times New Roman" w:eastAsia="Times New Roman" w:hAnsi="Times New Roman" w:cs="Times New Roman"/>
          <w:color w:val="000000"/>
          <w:sz w:val="24"/>
          <w:szCs w:val="24"/>
          <w:lang w:val="en-US" w:eastAsia="ru-RU"/>
        </w:rPr>
        <w:t>” 2019-yil 9-sentabrdagi 754-son qarorlari;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O‘z DSt 1.0-98. “O‘zbekiston Respublikasi standartlashtirish davlat tizimi. Asosiy qoidalar”;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O‘z DSt 1.1-92. “O‘zbekiston Respublikasi standartlashtirish davlat tizimi. O‘zbekiston Respublikasi standartlarini ishlab chiqish, muvofiqlashtirish, tasdiqlash va ro‘yxatdan o‘tkazish tartiblari”;</w:t>
      </w:r>
    </w:p>
    <w:p w:rsidR="0045061B" w:rsidRPr="0045061B" w:rsidRDefault="00C33209" w:rsidP="0045061B">
      <w:pPr>
        <w:spacing w:after="0" w:line="240" w:lineRule="auto"/>
        <w:ind w:firstLine="851"/>
        <w:jc w:val="both"/>
        <w:rPr>
          <w:rFonts w:ascii="Times New Roman" w:eastAsia="Times New Roman" w:hAnsi="Times New Roman" w:cs="Times New Roman"/>
          <w:color w:val="000000"/>
          <w:sz w:val="24"/>
          <w:szCs w:val="24"/>
          <w:lang w:val="en-US" w:eastAsia="ru-RU"/>
        </w:rPr>
      </w:pPr>
      <w:hyperlink r:id="rId20" w:history="1">
        <w:r w:rsidR="0045061B" w:rsidRPr="0045061B">
          <w:rPr>
            <w:rFonts w:ascii="Times New Roman" w:eastAsia="Times New Roman" w:hAnsi="Times New Roman" w:cs="Times New Roman"/>
            <w:color w:val="008080"/>
            <w:sz w:val="24"/>
            <w:szCs w:val="24"/>
            <w:lang w:val="en-US" w:eastAsia="ru-RU"/>
          </w:rPr>
          <w:t>O‘z DSt 1.5-93.</w:t>
        </w:r>
      </w:hyperlink>
      <w:r w:rsidR="0045061B" w:rsidRPr="0045061B">
        <w:rPr>
          <w:rFonts w:ascii="Times New Roman" w:eastAsia="Times New Roman" w:hAnsi="Times New Roman" w:cs="Times New Roman"/>
          <w:color w:val="000000"/>
          <w:sz w:val="24"/>
          <w:szCs w:val="24"/>
          <w:lang w:val="en-US" w:eastAsia="ru-RU"/>
        </w:rPr>
        <w:t> “Standartlashtirishga doir normativ hujjatlarni ko‘rib chiqish, tekshirish, o‘zgartirish kiritish va bekor qilish tartibi”;</w:t>
      </w:r>
    </w:p>
    <w:p w:rsidR="0045061B" w:rsidRPr="0045061B" w:rsidRDefault="00C33209" w:rsidP="0045061B">
      <w:pPr>
        <w:spacing w:after="0" w:line="240" w:lineRule="auto"/>
        <w:ind w:firstLine="851"/>
        <w:jc w:val="both"/>
        <w:rPr>
          <w:rFonts w:ascii="Times New Roman" w:eastAsia="Times New Roman" w:hAnsi="Times New Roman" w:cs="Times New Roman"/>
          <w:color w:val="000000"/>
          <w:sz w:val="24"/>
          <w:szCs w:val="24"/>
          <w:lang w:val="en-US" w:eastAsia="ru-RU"/>
        </w:rPr>
      </w:pPr>
      <w:hyperlink r:id="rId21" w:history="1">
        <w:r w:rsidR="0045061B" w:rsidRPr="0045061B">
          <w:rPr>
            <w:rFonts w:ascii="Times New Roman" w:eastAsia="Times New Roman" w:hAnsi="Times New Roman" w:cs="Times New Roman"/>
            <w:color w:val="008080"/>
            <w:sz w:val="24"/>
            <w:szCs w:val="24"/>
            <w:lang w:val="en-US" w:eastAsia="ru-RU"/>
          </w:rPr>
          <w:t>O‘z DSt 1157: 2008.</w:t>
        </w:r>
      </w:hyperlink>
      <w:r w:rsidR="0045061B" w:rsidRPr="0045061B">
        <w:rPr>
          <w:rFonts w:ascii="Times New Roman" w:eastAsia="Times New Roman" w:hAnsi="Times New Roman" w:cs="Times New Roman"/>
          <w:color w:val="000000"/>
          <w:sz w:val="24"/>
          <w:szCs w:val="24"/>
          <w:lang w:val="en-US" w:eastAsia="ru-RU"/>
        </w:rPr>
        <w:t> Hujjatlarni unifikatsiyalashtirish tizimi. Tashkiliy-farmoyish hujjatlar tizimi. Hujjatlarni rasmiylashtirishga bo‘lgan talablar;</w:t>
      </w:r>
    </w:p>
    <w:p w:rsidR="0045061B" w:rsidRPr="0045061B" w:rsidRDefault="00C33209" w:rsidP="0045061B">
      <w:pPr>
        <w:spacing w:after="0" w:line="240" w:lineRule="auto"/>
        <w:ind w:firstLine="851"/>
        <w:jc w:val="both"/>
        <w:rPr>
          <w:rFonts w:ascii="Times New Roman" w:eastAsia="Times New Roman" w:hAnsi="Times New Roman" w:cs="Times New Roman"/>
          <w:color w:val="000000"/>
          <w:sz w:val="24"/>
          <w:szCs w:val="24"/>
          <w:lang w:val="en-US" w:eastAsia="ru-RU"/>
        </w:rPr>
      </w:pPr>
      <w:hyperlink r:id="rId22" w:history="1">
        <w:r w:rsidR="0045061B" w:rsidRPr="0045061B">
          <w:rPr>
            <w:rFonts w:ascii="Times New Roman" w:eastAsia="Times New Roman" w:hAnsi="Times New Roman" w:cs="Times New Roman"/>
            <w:color w:val="008080"/>
            <w:sz w:val="24"/>
            <w:szCs w:val="24"/>
            <w:lang w:val="en-US" w:eastAsia="ru-RU"/>
          </w:rPr>
          <w:t>O‘z DSt 1.8:2009.</w:t>
        </w:r>
      </w:hyperlink>
      <w:r w:rsidR="0045061B" w:rsidRPr="0045061B">
        <w:rPr>
          <w:rFonts w:ascii="Times New Roman" w:eastAsia="Times New Roman" w:hAnsi="Times New Roman" w:cs="Times New Roman"/>
          <w:color w:val="000000"/>
          <w:sz w:val="24"/>
          <w:szCs w:val="24"/>
          <w:lang w:val="en-US" w:eastAsia="ru-RU"/>
        </w:rPr>
        <w:t> Asosiy qoidalar. Tavsiyalar.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3. Davlat standartini bajarish O‘zbekiston Respublikasi hududida faoliyat ko‘rsatayotgan barcha maktabgacha ta’lim tashkilotlari uchun majburiydir.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4. Davlat standarti kamida besh yilda bir marta qayta ko‘rib chiqiladi.</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2-bob. Davlat standartining maqsadi va asosiy vazifalari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5. Davlat standartining maqsadi — maktabgacha ta’lim tizimini zamonaviy talablarga asoslangan holda tashkil etish, bolalarni sog‘lom va har tomonlama yetuk qilib voyaga yetkazish, ta’lim-tarbiya jarayoniga samarali ta’lim va tarbiya shakllari hamda usullarini joriy etish hamda ma’naviy barkamol avlodni tarbiyalash, shuningdek, ta’lim-tarbiya jarayonining hajmiga, mazmuniga va sifatiga, maktabgacha ta’lim tashkilotini qurish va jihozlashga, maktabgacha yoshdagi bolalarning sog‘lom ovqatlanishini va xavfsizligini tashkil etishga doir majburiy minimum talablarni joriy etish va nazoratini tashkil etishdan iborat.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6. Davlat standartining asosiy vazifalari quyidagilardan iborat: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ta’limning mazmuni va sifatiga qo‘yiladigan talablarni belgilash;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milliy, umuminsoniy va ma’naviy qadriyatlar asosida tarbiyalashning samarali shakllari va usullarini joriy etish;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o‘quv-tarbiya jarayoniga innovatsion pedagogik va zamonaviy axborot-kommunikatsiya texnologiyalarini joriy etish;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ta’lim-tarbiya faoliyati sifatini nazorat qilishning huquqiy asoslarini takomillashtirish;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tashkilotlarida to‘laqonli va xavfsiz ovqatlantirishni tashkil etishga bo‘lgan sanitariya-gigiyenik talablarni belgilash;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tashkilotlarini qurish me’yorlarini tartibga solish;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tashkilotlarini o‘yinlar, o‘yinchoqlar, mebel, jihozlar va boshqa texnik, reabilitatsion vositalar bilan jihozlash;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tashkilotlarining yong‘in xavfsizligini ta’minlashga qo‘yiladigan talablarga muvofiqligini ta’minlash.</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3-bob. Davlat standartining asosiy prinsiplari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7. Davlat standartining asosiy prinsiplari quyidagilardan iborat: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tarbiyalanuvchining intilishlari, qobiliyati va qiziqishlari ustuvorligi;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har bir bolaning, shu jumladan, jismoniy yoki psixik rivojlanishida nuqsoni bo‘lgan bolaning maktabgacha ta’lim va tarbiya olishga bo‘lgan huquqini amalga oshirish imkoniyatining tengligi;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standartining ta’lim sohasidagi davlat va jamiyat talablariga mosligi;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lastRenderedPageBreak/>
        <w:t>maktabgacha ta’limning boshqa ta’lim turlari va bosqichlari bilan uzluksizligi va ta’lim mazmunining uzviyligi;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mazmunining respublikadagi barcha hududlarda birligi va yaxlitligi;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ta’limning mazmuni, shakli, vositalari va usullarini tanlashda innovatsiya texnologiyalariga asoslanilganligi;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xorijiy mamlakatlarning ta’lim sohasida me’yorlarni belgilash tajribasidan milliy xususiyatlarni hisobga olgan holda foydalanish.</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4-bob. Davlat standartining tarkibiy qismlari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8. Davlat standartining tarkibiy qismlari quyidagilardan iborat: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Ilk va maktabgacha yoshdagi bolalar rivojlanishiga qo‘yiladigan davlat talablari (</w:t>
      </w:r>
      <w:hyperlink r:id="rId23" w:anchor="-5181771" w:history="1">
        <w:r w:rsidRPr="0045061B">
          <w:rPr>
            <w:rFonts w:ascii="Times New Roman" w:eastAsia="Times New Roman" w:hAnsi="Times New Roman" w:cs="Times New Roman"/>
            <w:color w:val="008080"/>
            <w:sz w:val="24"/>
            <w:szCs w:val="24"/>
            <w:lang w:val="en-US" w:eastAsia="ru-RU"/>
          </w:rPr>
          <w:t>1-ilova</w:t>
        </w:r>
      </w:hyperlink>
      <w:r w:rsidRPr="0045061B">
        <w:rPr>
          <w:rFonts w:ascii="Times New Roman" w:eastAsia="Times New Roman" w:hAnsi="Times New Roman" w:cs="Times New Roman"/>
          <w:color w:val="000000"/>
          <w:sz w:val="24"/>
          <w:szCs w:val="24"/>
          <w:lang w:val="en-US" w:eastAsia="ru-RU"/>
        </w:rPr>
        <w: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tashkilotining davlat o‘quv dasturi (</w:t>
      </w:r>
      <w:hyperlink r:id="rId24" w:anchor="-5182206" w:history="1">
        <w:r w:rsidRPr="0045061B">
          <w:rPr>
            <w:rFonts w:ascii="Times New Roman" w:eastAsia="Times New Roman" w:hAnsi="Times New Roman" w:cs="Times New Roman"/>
            <w:color w:val="008080"/>
            <w:sz w:val="24"/>
            <w:szCs w:val="24"/>
            <w:lang w:val="en-US" w:eastAsia="ru-RU"/>
          </w:rPr>
          <w:t>2-ilova</w:t>
        </w:r>
      </w:hyperlink>
      <w:r w:rsidRPr="0045061B">
        <w:rPr>
          <w:rFonts w:ascii="Times New Roman" w:eastAsia="Times New Roman" w:hAnsi="Times New Roman" w:cs="Times New Roman"/>
          <w:color w:val="000000"/>
          <w:sz w:val="24"/>
          <w:szCs w:val="24"/>
          <w:lang w:val="en-US" w:eastAsia="ru-RU"/>
        </w:rPr>
        <w: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tashkilotlarini o‘yinlar to‘plami, o‘yinchoqlar, mebel, jihozlar va boshqa texnik, reabilitatsiya vositalari bilan jihozlash me’yorlari (</w:t>
      </w:r>
      <w:hyperlink r:id="rId25" w:anchor="-5181780" w:history="1">
        <w:r w:rsidRPr="0045061B">
          <w:rPr>
            <w:rFonts w:ascii="Times New Roman" w:eastAsia="Times New Roman" w:hAnsi="Times New Roman" w:cs="Times New Roman"/>
            <w:color w:val="008080"/>
            <w:sz w:val="24"/>
            <w:szCs w:val="24"/>
            <w:lang w:val="en-US" w:eastAsia="ru-RU"/>
          </w:rPr>
          <w:t>3-ilova</w:t>
        </w:r>
      </w:hyperlink>
      <w:r w:rsidRPr="0045061B">
        <w:rPr>
          <w:rFonts w:ascii="Times New Roman" w:eastAsia="Times New Roman" w:hAnsi="Times New Roman" w:cs="Times New Roman"/>
          <w:color w:val="000000"/>
          <w:sz w:val="24"/>
          <w:szCs w:val="24"/>
          <w:lang w:val="en-US" w:eastAsia="ru-RU"/>
        </w:rPr>
        <w: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O‘zbekiston Respublikasi maktabgacha ta’lim tashkilotlarida to‘laqonli va xavfsiz ovqatlantirishni tashkil etishdagi gigiyenik talablar, maktabgacha ta’lim tashkilotlarida qurilish-loyihalash ishlari hamda maktabgacha ta’lim tashkilotlarida yong‘in xavfsizligini ta’minlashga qo‘yiladigan talablar tegishli qonun hujjatlari asosida amalga oshiriladi.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9. Maktabgacha ta’limning namunaviy o‘quv rejasi (keyingi o‘rinlarda — namunaviy o‘quv reja) maktabgacha ta’lim tashkilotlarida o‘tkaziladigan mashg‘ulotlarning nomi, eng kam (minimal) hajmi va ularning yoshi bo‘yicha taqsimoti belgilangan hujjat hisoblanadi.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10. Namunaviy o‘quv reja maktabgacha ta’lim tashkilotlarida mashg‘ulotlarni o‘tkazish uchun asos hisoblanadi.</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Maktabgacha ta’limning namunaviy o‘quv</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REJASI</w:t>
      </w:r>
    </w:p>
    <w:tbl>
      <w:tblPr>
        <w:tblW w:w="4950" w:type="pct"/>
        <w:tblInd w:w="57" w:type="dxa"/>
        <w:tblCellMar>
          <w:left w:w="0" w:type="dxa"/>
          <w:right w:w="0" w:type="dxa"/>
        </w:tblCellMar>
        <w:tblLook w:val="04A0" w:firstRow="1" w:lastRow="0" w:firstColumn="1" w:lastColumn="0" w:noHBand="0" w:noVBand="1"/>
      </w:tblPr>
      <w:tblGrid>
        <w:gridCol w:w="414"/>
        <w:gridCol w:w="1489"/>
        <w:gridCol w:w="1142"/>
        <w:gridCol w:w="1142"/>
        <w:gridCol w:w="1142"/>
        <w:gridCol w:w="1142"/>
        <w:gridCol w:w="1142"/>
        <w:gridCol w:w="1727"/>
        <w:gridCol w:w="15"/>
      </w:tblGrid>
      <w:tr w:rsidR="0045061B" w:rsidRPr="0015010C" w:rsidTr="0045061B">
        <w:tc>
          <w:tcPr>
            <w:tcW w:w="0" w:type="auto"/>
            <w:gridSpan w:val="8"/>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bdr w:val="none" w:sz="0" w:space="0" w:color="auto" w:frame="1"/>
                <w:lang w:val="en-US" w:eastAsia="ru-RU"/>
              </w:rPr>
              <w:t>3 dan 4 yoshgacha bo‘lgan guruhlarda o‘tkaziladigan mashg‘ulotlarning taxminiy soni</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T/r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Mashg‘ulotlar nomi</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Atrofdagi olam bilan tanishtirish</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eksperimentlar — amaliy tajriba</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Tabiat bilan tanishtirish</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o‘yinlar-viktorinalar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Badiiy adabiyot</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Nutqni rivojlantirish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Sensortarbiya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o‘yinlar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Elementar matematika</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Rasm chizish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Applikatsiya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 navbatma-navbat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Konstruksiyalar tuzish</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Plastilin, loydan yasash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lastRenderedPageBreak/>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Jismoniy tarbiya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 (bittasi toza havoda)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hordiq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Musiqa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hordiq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Jami: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48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432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72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bdr w:val="none" w:sz="0" w:space="0" w:color="auto" w:frame="1"/>
                <w:lang w:val="en-US" w:eastAsia="ru-RU"/>
              </w:rPr>
              <w:t>4 dan 5 yoshgacha bo‘lgan guruhlarda o‘tkaziladigan mashg‘ulotlarning taxminiy soni</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T/r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Mashg‘ulotlar nomi</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Atrofdagi olam bilan tanishish</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Eksperimentlar — amaliy tajriba</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Tabiat bilan tanishish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Nutqni rivojlantirish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Badiiy adabiyot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viktorinalar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Elementar matematika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mantiqiy o‘yinlar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mantiqiy fikrlash</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Rasm chizish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Applikatsiya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 navbatma-navbat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Konstruksiyalar tuzish</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Plastilin, loydan yasash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Jismoniy tarbiya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 (bittasi toza havoda)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sport o‘yinlari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Musiqa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hordiq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Jami: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56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504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28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84</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bdr w:val="none" w:sz="0" w:space="0" w:color="auto" w:frame="1"/>
                <w:lang w:val="en-US" w:eastAsia="ru-RU"/>
              </w:rPr>
              <w:t>5 dan 6 yoshgacha bo‘lgan guruhlarda o‘tkaziladigan mashg‘ulotlarning taxminiy soni</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T/r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Mashg‘ulotlar nomi</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Atrofdagi olam bilan tanishish</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eksperimentlar — ilm-fan</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Tabiat bilan tanishish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Nutqni rivojlantirish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 xml:space="preserve">Badiiy </w:t>
            </w:r>
            <w:r w:rsidRPr="0045061B">
              <w:rPr>
                <w:rFonts w:ascii="Times New Roman" w:eastAsia="Times New Roman" w:hAnsi="Times New Roman" w:cs="Times New Roman"/>
                <w:sz w:val="24"/>
                <w:szCs w:val="24"/>
                <w:bdr w:val="none" w:sz="0" w:space="0" w:color="auto" w:frame="1"/>
                <w:lang w:eastAsia="ru-RU"/>
              </w:rPr>
              <w:lastRenderedPageBreak/>
              <w:t>adabiyot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lastRenderedPageBreak/>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viktorinal</w:t>
            </w:r>
            <w:r w:rsidRPr="0045061B">
              <w:rPr>
                <w:rFonts w:ascii="Times New Roman" w:eastAsia="Times New Roman" w:hAnsi="Times New Roman" w:cs="Times New Roman"/>
                <w:sz w:val="24"/>
                <w:szCs w:val="24"/>
                <w:bdr w:val="none" w:sz="0" w:space="0" w:color="auto" w:frame="1"/>
                <w:lang w:eastAsia="ru-RU"/>
              </w:rPr>
              <w:lastRenderedPageBreak/>
              <w:t>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lastRenderedPageBreak/>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Ikkinchi tilni o‘rganish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o‘yinlar</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Elementar matematika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mantiqiy o‘yinlar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mantiqiy fikrlash</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Rasm chizish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Applikatsiya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 navbatma-navbat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Konstruksiyalar tuzish</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Plastilin, loydan yasash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Jismoniy tarbiya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 (bittasi toza havoda)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sport o‘yinlari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Musiqa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hordiq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Jami: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576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28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84</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bdr w:val="none" w:sz="0" w:space="0" w:color="auto" w:frame="1"/>
                <w:lang w:val="en-US" w:eastAsia="ru-RU"/>
              </w:rPr>
              <w:t>6 dan 7 yoshgacha bo‘lgan guruhlarda o‘tkaziladigan mashg‘ulotlarning taxminiy soni</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T/r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Mashg‘ulotlar nomi</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o‘quv yili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hafta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oy mobaynida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sog‘lomlashtirish davri mobaynida</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Atrofdagi olam bilan tanishish</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eksperimentlar — ilm-fan</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Tabiat bilan tanishish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Nutqni rivojlantirish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Savodxonlikka o‘rgatish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Badiiy adabiyot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viktorinalar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Ikkinchi tilni o‘rganish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Elementar matematika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mantiqiy o‘yinlar</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mantiqiy fikrlash</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Rasm chizish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Applikatsiya</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 navbatma-navbat</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rPr>
          <w:trHeight w:val="270"/>
        </w:trPr>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11.</w:t>
            </w: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bdr w:val="none" w:sz="0" w:space="0" w:color="auto" w:frame="1"/>
                <w:lang w:val="en-US" w:eastAsia="ru-RU"/>
              </w:rPr>
              <w:t>Konstruksiyalar tuzish va qo‘l mehnati</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Plastilin, loydan yasash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12</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Jismoniy tarbiya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 (bittasi toza havoda)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sport o‘yin-ari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lastRenderedPageBreak/>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Musiqa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hordiq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bdr w:val="none" w:sz="0" w:space="0" w:color="auto" w:frame="1"/>
                <w:lang w:eastAsia="ru-RU"/>
              </w:rPr>
              <w:t>3</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gridSpan w:val="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Jami: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68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612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textAlignment w:val="top"/>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bdr w:val="none" w:sz="0" w:space="0" w:color="auto" w:frame="1"/>
                <w:lang w:eastAsia="ru-RU"/>
              </w:rPr>
              <w:t>99</w:t>
            </w:r>
          </w:p>
        </w:tc>
        <w:tc>
          <w:tcPr>
            <w:tcW w:w="0" w:type="auto"/>
            <w:tcBorders>
              <w:top w:val="nil"/>
              <w:left w:val="nil"/>
              <w:bottom w:val="nil"/>
              <w:right w:val="nil"/>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bl>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Bolalar bilan qisqa muddatli guruhlarda o‘tkaziladigan mashg‘ulotlarning taxminiy soni</w:t>
      </w:r>
    </w:p>
    <w:tbl>
      <w:tblPr>
        <w:tblW w:w="4950" w:type="pct"/>
        <w:tblInd w:w="57" w:type="dxa"/>
        <w:tblCellMar>
          <w:left w:w="0" w:type="dxa"/>
          <w:right w:w="0" w:type="dxa"/>
        </w:tblCellMar>
        <w:tblLook w:val="04A0" w:firstRow="1" w:lastRow="0" w:firstColumn="1" w:lastColumn="0" w:noHBand="0" w:noVBand="1"/>
      </w:tblPr>
      <w:tblGrid>
        <w:gridCol w:w="514"/>
        <w:gridCol w:w="6397"/>
        <w:gridCol w:w="2463"/>
      </w:tblGrid>
      <w:tr w:rsidR="0045061B" w:rsidRPr="0045061B" w:rsidTr="0045061B">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000000"/>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Faoliyat turlari</w:t>
            </w:r>
          </w:p>
        </w:tc>
        <w:tc>
          <w:tcPr>
            <w:tcW w:w="0" w:type="auto"/>
            <w:tcBorders>
              <w:top w:val="single" w:sz="8" w:space="0" w:color="000000"/>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O‘tkazish davriyligi</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hd w:val="clear" w:color="auto" w:fill="FFFFFF"/>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Bolalarning erkin, mustaqil faoliyati</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kuni</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 faoliyati</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kuni</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Tasviriy faoliyat</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2-marta</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O‘rganuvchi tadqiqiy faoliyat (atrofdagi olamni anglash)</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2-marta</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Tabiat bilan tanishuv</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1-marta</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Matematika</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2-marta</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Musiqa</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2-marta</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Jismoniy madaniyat</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2-marta</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Nutqni rivojlantirish</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1-marta</w:t>
            </w:r>
          </w:p>
        </w:tc>
      </w:tr>
      <w:tr w:rsidR="0045061B" w:rsidRPr="0045061B" w:rsidTr="0045061B">
        <w:tc>
          <w:tcPr>
            <w:tcW w:w="0" w:type="auto"/>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Savodxonlikka o‘rgatish</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hanging="15"/>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Haftasiga 1-marta</w:t>
            </w:r>
          </w:p>
        </w:tc>
      </w:tr>
      <w:tr w:rsidR="0045061B" w:rsidRPr="0045061B" w:rsidTr="0045061B">
        <w:tc>
          <w:tcPr>
            <w:tcW w:w="0" w:type="auto"/>
            <w:gridSpan w:val="2"/>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Jami</w:t>
            </w:r>
          </w:p>
        </w:tc>
        <w:tc>
          <w:tcPr>
            <w:tcW w:w="0" w:type="auto"/>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15 soat</w:t>
            </w:r>
          </w:p>
        </w:tc>
      </w:tr>
    </w:tbl>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eastAsia="ru-RU"/>
        </w:rPr>
      </w:pPr>
      <w:r w:rsidRPr="0045061B">
        <w:rPr>
          <w:rFonts w:ascii="Times New Roman" w:eastAsia="Times New Roman" w:hAnsi="Times New Roman" w:cs="Times New Roman"/>
          <w:b/>
          <w:bCs/>
          <w:color w:val="000080"/>
          <w:sz w:val="24"/>
          <w:szCs w:val="24"/>
          <w:lang w:eastAsia="ru-RU"/>
        </w:rPr>
        <w:t>5-bob. Davlat standartini joriy etish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eastAsia="ru-RU"/>
        </w:rPr>
      </w:pPr>
      <w:r w:rsidRPr="0045061B">
        <w:rPr>
          <w:rFonts w:ascii="Times New Roman" w:eastAsia="Times New Roman" w:hAnsi="Times New Roman" w:cs="Times New Roman"/>
          <w:color w:val="000000"/>
          <w:sz w:val="24"/>
          <w:szCs w:val="24"/>
          <w:lang w:eastAsia="ru-RU"/>
        </w:rPr>
        <w:t>11. O‘zbekiston Respublikasida davlat standartini joriy etish, muvofiqlashtirish, unga metodik rahbarlik qilish O‘zbekiston Respublikasi Maktabgacha ta’lim vazirligi tomonidan amalga oshiriladi.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12. Davlat standartiga o‘zgartirish va qo‘shimchalar kiritish belgilangan tartibda Vazirlar Mahkamasi tomonidan amalga oshiriladi.</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6-bob. Davlat standarti talablariga rioya etilishini nazorat qilish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13. Davlat standarti talablariga rioya etilishi ustidan nazoratni amalga oshirishning maqsadi — davlat standartida belgilangan talablarni bajarish darajasini aniqlash, zarur chora-tadbirlarni amalga oshirish asosida ta’lim-tarbiya sifatini ta’minlashdan iborat.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14. Maktabgacha ta’lim tashkilotlarida davlat standarti talablariga rioya etilishi ustidan nazorat O‘zbekiston Respublikasi Maktabgacha ta’lim vazirligi va uning hududiy bo‘linmalari tomonidan quyidagicha amalga oshiriladi: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ilk va maktabgacha yoshdagi bolalar rivojlanishiga qo‘yiladigan davlat talablari ijrosi;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ta’lim va tarbiyaning davlat o‘quv dasturining bajarilishi;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maktabgacha ta’lim tashkilotlarida to‘laqonli va xavfsiz ovqatlantirishni tashkil etishga bo‘lgan gigiyenik talablarga rioya etilishi;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maktabgacha ta’lim tashkilotlarini qurishda idoraviy qurilish me’yorlariga rioya etilishi;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maktabgacha ta’lim tashkilotlarini o‘yinlar to‘plami, o‘yinchoqlar, mebel, jihozlar va boshqa texnik vositalar bilan jihozlash;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maktabgacha ta’lim tashkilotlarida yong‘in xavfsizligini ta’minlashga qo‘yiladigan talablariga rioya etilishini tahlil qilish.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15. Davlat maktabgacha ta’lim tashkilotlarida ta’lim sifatini nazorat qilishning turlari quyidagilardan iborat: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ichki nazorat</w:t>
      </w:r>
      <w:r w:rsidRPr="0045061B">
        <w:rPr>
          <w:rFonts w:ascii="Times New Roman" w:eastAsia="Times New Roman" w:hAnsi="Times New Roman" w:cs="Times New Roman"/>
          <w:color w:val="000000"/>
          <w:sz w:val="24"/>
          <w:szCs w:val="24"/>
          <w:lang w:val="en-US" w:eastAsia="ru-RU"/>
        </w:rPr>
        <w:t> — davlat maktabgacha ta’lim tashkiloti rahbari hamda maktabgacha ta’limni boshqarish bo‘yicha yuqori turuvchi tuman (shahar) maktabgacha ta’lim bo‘limlari hamda Qoraqalpog‘iston Respublikasi Maktabgacha ta’lim vazirligi, viloyatlar va Toshkent shahar maktabgacha ta’lim boshqarmalari tomonidan amalga oshiriladi;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tashqi nazorat</w:t>
      </w:r>
      <w:r w:rsidRPr="0045061B">
        <w:rPr>
          <w:rFonts w:ascii="Times New Roman" w:eastAsia="Times New Roman" w:hAnsi="Times New Roman" w:cs="Times New Roman"/>
          <w:color w:val="000000"/>
          <w:sz w:val="24"/>
          <w:szCs w:val="24"/>
          <w:lang w:val="en-US" w:eastAsia="ru-RU"/>
        </w:rPr>
        <w:t> — qonun hujjatlarida belgilangan davlat maktabgacha ta’lim tashkilotlari faoliyatini tekshirish vakolatiga ega bo‘lgan davlat organlari va tashkilotlari tomonidan amalga oshiriladi;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jamoatchilik nazorati</w:t>
      </w:r>
      <w:r w:rsidRPr="0045061B">
        <w:rPr>
          <w:rFonts w:ascii="Times New Roman" w:eastAsia="Times New Roman" w:hAnsi="Times New Roman" w:cs="Times New Roman"/>
          <w:color w:val="000000"/>
          <w:sz w:val="24"/>
          <w:szCs w:val="24"/>
          <w:lang w:val="en-US" w:eastAsia="ru-RU"/>
        </w:rPr>
        <w:t> — mahalla va qishloq fuqarolar yig‘inlarida tashkil etiladigan jamoatchilik komissiyasi tomonidan belgilangan tartibda amalga oshiriladi;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milliy va xalqaro darajada baholash</w:t>
      </w:r>
      <w:r w:rsidRPr="0045061B">
        <w:rPr>
          <w:rFonts w:ascii="Times New Roman" w:eastAsia="Times New Roman" w:hAnsi="Times New Roman" w:cs="Times New Roman"/>
          <w:color w:val="000000"/>
          <w:sz w:val="24"/>
          <w:szCs w:val="24"/>
          <w:lang w:val="en-US" w:eastAsia="ru-RU"/>
        </w:rPr>
        <w:t> — hukumatning tegishli qarori hamda xalqaro shartnomalar talablari asosida maktabgacha ta’lim boshqaruvi organlari, boshqa tashkilotlar, jumladan, xalqaro tashkilotlar hamkorligida amalga oshiriladi.</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lastRenderedPageBreak/>
        <w:t>7-bob. Yakunlovchi qoida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16. Davlat standarti talablarining buzilishida aybdor bo‘lgan shaxslar qonun hujjatlarida belgilangan tartibda javob beradilar.</w:t>
      </w:r>
    </w:p>
    <w:p w:rsidR="0045061B" w:rsidRPr="0045061B" w:rsidRDefault="0045061B" w:rsidP="0045061B">
      <w:pPr>
        <w:spacing w:after="0" w:line="240" w:lineRule="auto"/>
        <w:jc w:val="center"/>
        <w:rPr>
          <w:rFonts w:ascii="Times New Roman" w:eastAsia="Times New Roman" w:hAnsi="Times New Roman" w:cs="Times New Roman"/>
          <w:color w:val="000080"/>
          <w:lang w:val="en-US" w:eastAsia="ru-RU"/>
        </w:rPr>
      </w:pPr>
      <w:r w:rsidRPr="0045061B">
        <w:rPr>
          <w:rFonts w:ascii="Times New Roman" w:eastAsia="Times New Roman" w:hAnsi="Times New Roman" w:cs="Times New Roman"/>
          <w:color w:val="000080"/>
          <w:lang w:val="en-US" w:eastAsia="ru-RU"/>
        </w:rPr>
        <w:t>Maktabgacha ta’lim va tarbiyaning </w:t>
      </w:r>
      <w:hyperlink r:id="rId26" w:anchor="-5181523" w:history="1">
        <w:r w:rsidRPr="0045061B">
          <w:rPr>
            <w:rFonts w:ascii="Times New Roman" w:eastAsia="Times New Roman" w:hAnsi="Times New Roman" w:cs="Times New Roman"/>
            <w:color w:val="008080"/>
            <w:lang w:val="en-US" w:eastAsia="ru-RU"/>
          </w:rPr>
          <w:t>davlat standartiga</w:t>
        </w:r>
      </w:hyperlink>
    </w:p>
    <w:p w:rsidR="0045061B" w:rsidRPr="0045061B" w:rsidRDefault="0045061B" w:rsidP="0045061B">
      <w:pPr>
        <w:spacing w:line="240" w:lineRule="auto"/>
        <w:jc w:val="center"/>
        <w:rPr>
          <w:rFonts w:ascii="Times New Roman" w:eastAsia="Times New Roman" w:hAnsi="Times New Roman" w:cs="Times New Roman"/>
          <w:color w:val="000080"/>
          <w:lang w:val="en-US" w:eastAsia="ru-RU"/>
        </w:rPr>
      </w:pPr>
      <w:r w:rsidRPr="0045061B">
        <w:rPr>
          <w:rFonts w:ascii="Times New Roman" w:eastAsia="Times New Roman" w:hAnsi="Times New Roman" w:cs="Times New Roman"/>
          <w:color w:val="000080"/>
          <w:lang w:val="en-US" w:eastAsia="ru-RU"/>
        </w:rPr>
        <w:t>1-ILOVA</w:t>
      </w:r>
    </w:p>
    <w:p w:rsidR="0045061B" w:rsidRPr="0045061B"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Ilk va maktabgacha yoshdagi bolalar rivojlanishiga qo‘yiladigan</w:t>
      </w:r>
    </w:p>
    <w:p w:rsidR="0045061B" w:rsidRPr="0045061B"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r w:rsidRPr="0045061B">
        <w:rPr>
          <w:rFonts w:ascii="Times New Roman" w:eastAsia="Times New Roman" w:hAnsi="Times New Roman" w:cs="Times New Roman"/>
          <w:b/>
          <w:bCs/>
          <w:caps/>
          <w:color w:val="000080"/>
          <w:sz w:val="24"/>
          <w:szCs w:val="24"/>
          <w:lang w:val="en-US" w:eastAsia="ru-RU"/>
        </w:rPr>
        <w:t>DAVLAT TALABLARI</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1-bob. Umumiy qoidalar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 Mazkur O‘zbekiston Respublikasining ilk va maktabgacha yoshdagi bolalar rivojlanishiga qo‘yiladigan davlat talablari (keyingi o‘rinlarda — davlat talablari) ilk va maktabgacha yoshdagi bolalarni (keyingi o‘rinlarda — bolalar) har tomonlama rivojlantirish, ta’lim-tarbiya berish, maktab ta’limiga tayyorlash bo‘yicha davlat talablarini belgilaydi.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talablari O‘zbekiston Respublikasi hududida tashkiliy-huquqiy shaklidan qat’i nazar, quyidagi ta’lim tashkilotlariga nisbatan qo‘llaniladi: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maktabgacha ta’lim tashkilotlari;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nodavlat maktabgacha ta’lim tashkilotlari;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maktabgacha yoshdagi guruhlari mavjud bo‘lgan “Mehribonlik” uylari va “Bolalar shaharchalari”.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2. Maktabgacha ta’lim turlari uchun kadrlar tayyorlovchi o‘rta maxsus, kasb-hunar va oliy ta’lim muassasalari, maktabgacha ta’lim turlari bo‘yicha pedagogik kadrlarning malakasini oshirish va qayta tayyorlashni amalga oshiradigan tashkilotlar, maktabgacha yoshdagi bolalar tarbiya olayotgan oilalar davlat talablariga rioya qilishlari lozim.</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3. Davlat talablarida quyidagi asosiy tushunchalardan foydalaniladi: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maktabgacha ta’lim</w:t>
      </w:r>
      <w:r w:rsidRPr="0045061B">
        <w:rPr>
          <w:rFonts w:ascii="Times New Roman" w:eastAsia="Times New Roman" w:hAnsi="Times New Roman" w:cs="Times New Roman"/>
          <w:color w:val="000000"/>
          <w:sz w:val="24"/>
          <w:szCs w:val="24"/>
          <w:lang w:val="en-US" w:eastAsia="ru-RU"/>
        </w:rPr>
        <w:t> — maktabgacha yoshdagi bolalar qiziqishi, iqtidori, individual ruhiy va jismoniy xususiyatlari, madaniy ehtiyojlarini inobatga olgan holda hamda bolada ma’naviy me’yorlarning shakllanishi, hayotiy va ijtimoiy tajriba egallanishini ko‘zda tutgan har tomonlama rivojlantirishga qaratilgan yaxlit jarayon;</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rivojlanish</w:t>
      </w:r>
      <w:r w:rsidRPr="0045061B">
        <w:rPr>
          <w:rFonts w:ascii="Times New Roman" w:eastAsia="Times New Roman" w:hAnsi="Times New Roman" w:cs="Times New Roman"/>
          <w:color w:val="000000"/>
          <w:sz w:val="24"/>
          <w:szCs w:val="24"/>
          <w:lang w:val="en-US" w:eastAsia="ru-RU"/>
        </w:rPr>
        <w:t> — inson tanasi tuzilishi, ruhiyati va xulqida biologik jarayonlar hamda atrof muhit ta’sirida ro‘y beradigan o‘zgarishlar;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rivojlanish sohasi</w:t>
      </w:r>
      <w:r w:rsidRPr="0045061B">
        <w:rPr>
          <w:rFonts w:ascii="Times New Roman" w:eastAsia="Times New Roman" w:hAnsi="Times New Roman" w:cs="Times New Roman"/>
          <w:color w:val="000000"/>
          <w:sz w:val="24"/>
          <w:szCs w:val="24"/>
          <w:lang w:val="en-US" w:eastAsia="ru-RU"/>
        </w:rPr>
        <w:t> — bola rivojlanishidagi aniq bir yo‘nalishlar;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kichik soha</w:t>
      </w:r>
      <w:r w:rsidRPr="0045061B">
        <w:rPr>
          <w:rFonts w:ascii="Times New Roman" w:eastAsia="Times New Roman" w:hAnsi="Times New Roman" w:cs="Times New Roman"/>
          <w:color w:val="000000"/>
          <w:sz w:val="24"/>
          <w:szCs w:val="24"/>
          <w:lang w:val="en-US" w:eastAsia="ru-RU"/>
        </w:rPr>
        <w:t> — sohaning kichik guruhlari. Asosiy sohalarning kichik sohasi rivojlanishning ma’lum bir tomonlarini o‘z ichiga qamrab oladi va ularning aniq bir yo‘nalishini ko‘rsatib beradi;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kutilayotgan natija</w:t>
      </w:r>
      <w:r w:rsidRPr="0045061B">
        <w:rPr>
          <w:rFonts w:ascii="Times New Roman" w:eastAsia="Times New Roman" w:hAnsi="Times New Roman" w:cs="Times New Roman"/>
          <w:color w:val="000000"/>
          <w:sz w:val="24"/>
          <w:szCs w:val="24"/>
          <w:lang w:val="en-US" w:eastAsia="ru-RU"/>
        </w:rPr>
        <w:t> — bolalarda kutilayotgan bilim, ko‘nikma va malakalar ko‘rsatkichi;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bola tarbiyasining majmui</w:t>
      </w:r>
      <w:r w:rsidRPr="0045061B">
        <w:rPr>
          <w:rFonts w:ascii="Times New Roman" w:eastAsia="Times New Roman" w:hAnsi="Times New Roman" w:cs="Times New Roman"/>
          <w:color w:val="000000"/>
          <w:sz w:val="24"/>
          <w:szCs w:val="24"/>
          <w:lang w:val="en-US" w:eastAsia="ru-RU"/>
        </w:rPr>
        <w:t> — ma’lum bir yosh davriga xos bo‘lgan vazifalarni maqsadli bajarish uchun yetarli bo‘lgan bolaning bilimi, ko‘nikmasi va malakasi hamda qadriyatlari;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integratsiya — </w:t>
      </w:r>
      <w:r w:rsidRPr="0045061B">
        <w:rPr>
          <w:rFonts w:ascii="Times New Roman" w:eastAsia="Times New Roman" w:hAnsi="Times New Roman" w:cs="Times New Roman"/>
          <w:color w:val="000000"/>
          <w:sz w:val="24"/>
          <w:szCs w:val="24"/>
          <w:lang w:val="en-US" w:eastAsia="ru-RU"/>
        </w:rPr>
        <w:t>bola ta’limi va rivojlanishidagi mazmun tarkibiy qismlari o‘rtasidagi bog‘liqlik;</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inklyuziv ta’lim</w:t>
      </w:r>
      <w:r w:rsidRPr="0045061B">
        <w:rPr>
          <w:rFonts w:ascii="Times New Roman" w:eastAsia="Times New Roman" w:hAnsi="Times New Roman" w:cs="Times New Roman"/>
          <w:color w:val="000000"/>
          <w:sz w:val="24"/>
          <w:szCs w:val="24"/>
          <w:lang w:val="en-US" w:eastAsia="ru-RU"/>
        </w:rPr>
        <w:t> — bolalarning alohida ta’lim ehtiyojlari va individual imkoniyatlarini inobatga olgan holda ta’lim va tarbiya olinishini teng ta’minlovchi jarayon;</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refleksiv faoliyat</w:t>
      </w:r>
      <w:r w:rsidRPr="0045061B">
        <w:rPr>
          <w:rFonts w:ascii="Times New Roman" w:eastAsia="Times New Roman" w:hAnsi="Times New Roman" w:cs="Times New Roman"/>
          <w:color w:val="000000"/>
          <w:sz w:val="24"/>
          <w:szCs w:val="24"/>
          <w:lang w:val="en-US" w:eastAsia="ru-RU"/>
        </w:rPr>
        <w:t> — bolada o‘z tushunchalari va xatti-harakatlarini anglash va mustaqil tahlil qilishi asosida xulosalar shakllanishi jarayoni;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b/>
          <w:bCs/>
          <w:color w:val="000000"/>
          <w:sz w:val="24"/>
          <w:szCs w:val="24"/>
          <w:lang w:val="en-US" w:eastAsia="ru-RU"/>
        </w:rPr>
        <w:t>“Men” konsepsiyasi</w:t>
      </w:r>
      <w:r w:rsidRPr="0045061B">
        <w:rPr>
          <w:rFonts w:ascii="Times New Roman" w:eastAsia="Times New Roman" w:hAnsi="Times New Roman" w:cs="Times New Roman"/>
          <w:color w:val="000000"/>
          <w:sz w:val="24"/>
          <w:szCs w:val="24"/>
          <w:lang w:val="en-US" w:eastAsia="ru-RU"/>
        </w:rPr>
        <w:t> — bolaning o‘zi haqidagi anglangan tasavvurlari tizimi, uning refleksiv faoliyatining bir qismi.</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2-bob. Davlat talablarining maqsadi va asosiy vazifalari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4. Davlat talablarining maqsadi — mamlakatda o‘tkazilayotgan ijtimoiy-iqtisodiy islohotlarni, xorijiy mamlakatlar ilg‘or tajribasi hamda ilm-fan yutuqlari va zamonaviy axborot-kommunikatsiya texnologiyalarini inobatga olgan holda maktabgacha ta’lim tizimida ma’naviy barkamol va intellektual jihatdan rivojlangan shaxsni tarbiyalash.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5. Davlat talablarining asosiy vazifalari quyidagilar hisoblanadi: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lastRenderedPageBreak/>
        <w:t>maktabgacha yoshdagi bolalarning rivojlanishi, ta’lim-tarbiyasi mazmuni va sifatiga qo‘yiladigan talablarni belgilash;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milliy, umuminsoniy va ma’naviy qadriyatlar asosida bolalarga ta’lim-tarbiya berish, rivojlantirishning samarali shakllari va usullarini joriy etish;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ta’lim-tarbiya jarayoniga pedagogik va zamonaviy axborot-kommunikatsiya texnologiyalarini joriy etish;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kadrlarni maqsadli va sifatli tayyorlash uchun ta’lim, fan va ishlab chiqarishning samarali integratsiyasini ta’minlash.</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3-bob. Davlat talablarining asosiy prinsiplari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6. Davlat talablari quyidagi asosiy prinsiplarga asoslanadi: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bolaning noyobligi;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“Men” konsepsiyasi va shaxsiy ta’limini yaratishda bolaning faol roli;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bolaning huquqlarini himoya qilish va ta’minlashning muhimligi;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bola ta’limi va rivojlanishida kattalarning asosiy roli;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bolalar rivojlanishida individual farqlanishlar mavjudligi sababli har bir bolaga moslashuvchan bo‘lib, individual variativlik asosida yondashish.</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4-bob. Davlat talablarining tarkibi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7. Davlat talablari rivojlanish sohalari integratsiyasini nazarda tutadi va bola rivojlanishiga ko‘maklashadi.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Davlat talablari tug‘ilgandan 7 yoshgacha bo‘lgan bolalarning beshta asosiy rivojlanish sohalariga bo‘lingan. Har bir rivojlanish sohasi o‘z o‘rnida kichik sohalarga bo‘lingan bo‘lib, ular har bir yosh guruhiga mos bir nechta talablardan (kutilayotgan rivojlanish ko‘rsatkichlaridan) iborat.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8. Davlat talablari bolaning quyidagi rivojlanish sohalari bo‘yicha belgilanadi: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jismoniy rivojlanish va sog‘lom turmush tarzining shakllanishi;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ijtimoiy-hissiy rivojlanish;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nutq, muloqot, o‘qish va yozish malakalari;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bilish jarayonining rivojlanishi;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ijodiy rivojlanish.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9. “Jismoniy rivojlanish va sog‘lom turmush tarzining shakllanishi” sohasi quyidagi kichik sohalarga bo‘linadi: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yirik motorika;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mayda motorika;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sensomotorika;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sog‘lom turmush tarzi va xavfsizlik.</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10. “Ijtimoiy-hissiy rivojlanish” sohasi quyidagi kichik sohalarga bo‘linadi: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“Men” konsepsiyasi;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hissiyotlar va ularni boshqarish;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ijtimoiylashuv, kattalar va tengdoshlar bilan muloqot.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11. “Nutq, muloqot, o‘qish va yozish malakalari” sohasi quyidagi kichik sohalarga bo‘linadi: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nutq va til;</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o‘qish malakasi;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qo‘l barmoqlari mayda motorikasi.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12. “Bilish jarayonining rivojlanishi” sohasi quyidagi kichik sohalarga bo‘linadi: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intellektual-anglash malakalari;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elementar matematik malakalar;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tadqiqiy-bilish va samarali refleksiv faoliyat.</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13. “Ijodiy rivojlanish” sohasi quyidagi kichik sohalarga bo‘linadi: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dunyoni badiiy tasavvur etish;</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badiiy-ijodiy qobiliyatlar.</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14. Davlat talablari asosidagi yosh davrlari quyidagi bosqichlarni o‘z ichiga oladi: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go‘daklik (tug‘ilgandan 1 yoshgacha);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erta yoshdagi bolalik (1 yoshdan 3 yoshgacha);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lastRenderedPageBreak/>
        <w:t>kichik maktabgacha yosh (3 yoshdan 4 yoshgacha);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o‘rta maktabgacha yosh (4 dan 5 yoshgacha);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katta maktabgacha yosh (5 yoshdan 6 yoshgacha);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maktabga tayyorlov yoshi (6 yoshdan 7 yoshgacha).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15. Ilk yoshdagi bolalar rivojlanishiga qo‘yiladigan talablar mazkur Davlat talablariga </w:t>
      </w:r>
      <w:hyperlink r:id="rId27" w:anchor="-5182199" w:history="1">
        <w:r w:rsidRPr="0045061B">
          <w:rPr>
            <w:rFonts w:ascii="Times New Roman" w:eastAsia="Times New Roman" w:hAnsi="Times New Roman" w:cs="Times New Roman"/>
            <w:color w:val="008080"/>
            <w:sz w:val="24"/>
            <w:szCs w:val="24"/>
            <w:lang w:val="en-US" w:eastAsia="ru-RU"/>
          </w:rPr>
          <w:t>1-ilovada</w:t>
        </w:r>
      </w:hyperlink>
      <w:r w:rsidRPr="0045061B">
        <w:rPr>
          <w:rFonts w:ascii="Times New Roman" w:eastAsia="Times New Roman" w:hAnsi="Times New Roman" w:cs="Times New Roman"/>
          <w:color w:val="000000"/>
          <w:sz w:val="24"/>
          <w:szCs w:val="24"/>
          <w:lang w:val="en-US" w:eastAsia="ru-RU"/>
        </w:rPr>
        <w:t> belgilangan.</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16. Maktabgacha yoshdagi bolalar rivojlanishiga qo‘yiladigan talablar mazkur davlat talablariga </w:t>
      </w:r>
      <w:hyperlink r:id="rId28" w:anchor="-5182206" w:history="1">
        <w:r w:rsidRPr="0045061B">
          <w:rPr>
            <w:rFonts w:ascii="Times New Roman" w:eastAsia="Times New Roman" w:hAnsi="Times New Roman" w:cs="Times New Roman"/>
            <w:color w:val="008080"/>
            <w:sz w:val="24"/>
            <w:szCs w:val="24"/>
            <w:lang w:val="en-US" w:eastAsia="ru-RU"/>
          </w:rPr>
          <w:t>2-ilovada</w:t>
        </w:r>
      </w:hyperlink>
      <w:r w:rsidRPr="0045061B">
        <w:rPr>
          <w:rFonts w:ascii="Times New Roman" w:eastAsia="Times New Roman" w:hAnsi="Times New Roman" w:cs="Times New Roman"/>
          <w:color w:val="000000"/>
          <w:sz w:val="24"/>
          <w:szCs w:val="24"/>
          <w:lang w:val="en-US" w:eastAsia="ru-RU"/>
        </w:rPr>
        <w:t> belgilangan.</w:t>
      </w:r>
    </w:p>
    <w:p w:rsidR="0045061B" w:rsidRPr="0045061B"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5-bob. Yakunlovchi qoida</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45061B">
        <w:rPr>
          <w:rFonts w:ascii="Times New Roman" w:eastAsia="Times New Roman" w:hAnsi="Times New Roman" w:cs="Times New Roman"/>
          <w:color w:val="000000"/>
          <w:sz w:val="24"/>
          <w:szCs w:val="24"/>
          <w:lang w:val="en-US" w:eastAsia="ru-RU"/>
        </w:rPr>
        <w:t>17. Mazkur Davlat talablari buzilishida aybdor bo‘lgan shaxslar qonun hujjatlarida belgilangan tartibda javob beradilar.</w:t>
      </w:r>
    </w:p>
    <w:p w:rsidR="0045061B" w:rsidRPr="0045061B" w:rsidRDefault="0045061B" w:rsidP="0045061B">
      <w:pPr>
        <w:spacing w:after="0" w:line="240" w:lineRule="auto"/>
        <w:jc w:val="center"/>
        <w:rPr>
          <w:rFonts w:ascii="Times New Roman" w:eastAsia="Times New Roman" w:hAnsi="Times New Roman" w:cs="Times New Roman"/>
          <w:color w:val="000080"/>
          <w:lang w:val="en-US" w:eastAsia="ru-RU"/>
        </w:rPr>
      </w:pPr>
      <w:r w:rsidRPr="0045061B">
        <w:rPr>
          <w:rFonts w:ascii="Times New Roman" w:eastAsia="Times New Roman" w:hAnsi="Times New Roman" w:cs="Times New Roman"/>
          <w:color w:val="000080"/>
          <w:lang w:val="en-US" w:eastAsia="ru-RU"/>
        </w:rPr>
        <w:t>Ilk va maktabgacha yoshdagi bolalar rivojlanishiga qo‘yiladigan </w:t>
      </w:r>
      <w:hyperlink r:id="rId29" w:anchor="-5181784" w:history="1">
        <w:r w:rsidRPr="0045061B">
          <w:rPr>
            <w:rFonts w:ascii="Times New Roman" w:eastAsia="Times New Roman" w:hAnsi="Times New Roman" w:cs="Times New Roman"/>
            <w:color w:val="008080"/>
            <w:lang w:val="en-US" w:eastAsia="ru-RU"/>
          </w:rPr>
          <w:t>davlat talablariga</w:t>
        </w:r>
      </w:hyperlink>
    </w:p>
    <w:p w:rsidR="0045061B" w:rsidRPr="0045061B" w:rsidRDefault="0045061B" w:rsidP="0045061B">
      <w:pPr>
        <w:spacing w:line="240" w:lineRule="auto"/>
        <w:jc w:val="center"/>
        <w:rPr>
          <w:rFonts w:ascii="Times New Roman" w:eastAsia="Times New Roman" w:hAnsi="Times New Roman" w:cs="Times New Roman"/>
          <w:color w:val="000080"/>
          <w:lang w:val="en-US" w:eastAsia="ru-RU"/>
        </w:rPr>
      </w:pPr>
      <w:r w:rsidRPr="0045061B">
        <w:rPr>
          <w:rFonts w:ascii="Times New Roman" w:eastAsia="Times New Roman" w:hAnsi="Times New Roman" w:cs="Times New Roman"/>
          <w:color w:val="000080"/>
          <w:lang w:val="en-US" w:eastAsia="ru-RU"/>
        </w:rPr>
        <w:t>1-ILOVA</w:t>
      </w:r>
    </w:p>
    <w:p w:rsidR="0045061B" w:rsidRPr="0045061B"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45061B">
        <w:rPr>
          <w:rFonts w:ascii="Times New Roman" w:eastAsia="Times New Roman" w:hAnsi="Times New Roman" w:cs="Times New Roman"/>
          <w:b/>
          <w:bCs/>
          <w:color w:val="000080"/>
          <w:sz w:val="24"/>
          <w:szCs w:val="24"/>
          <w:lang w:val="en-US" w:eastAsia="ru-RU"/>
        </w:rPr>
        <w:t>Ilk yoshdagi bolalar rivojlanishiga qo‘yilayotgan</w:t>
      </w:r>
    </w:p>
    <w:p w:rsidR="0045061B" w:rsidRPr="0045061B" w:rsidRDefault="0045061B" w:rsidP="0045061B">
      <w:pPr>
        <w:spacing w:after="0" w:line="240" w:lineRule="auto"/>
        <w:jc w:val="center"/>
        <w:rPr>
          <w:rFonts w:ascii="Times New Roman" w:eastAsia="Times New Roman" w:hAnsi="Times New Roman" w:cs="Times New Roman"/>
          <w:caps/>
          <w:color w:val="000080"/>
          <w:sz w:val="24"/>
          <w:szCs w:val="24"/>
          <w:lang w:eastAsia="ru-RU"/>
        </w:rPr>
      </w:pPr>
      <w:r w:rsidRPr="0045061B">
        <w:rPr>
          <w:rFonts w:ascii="Times New Roman" w:eastAsia="Times New Roman" w:hAnsi="Times New Roman" w:cs="Times New Roman"/>
          <w:b/>
          <w:bCs/>
          <w:caps/>
          <w:color w:val="000080"/>
          <w:sz w:val="24"/>
          <w:szCs w:val="24"/>
          <w:lang w:eastAsia="ru-RU"/>
        </w:rPr>
        <w:t>TALABLAR</w:t>
      </w:r>
    </w:p>
    <w:tbl>
      <w:tblPr>
        <w:tblW w:w="4950" w:type="pct"/>
        <w:tblInd w:w="57" w:type="dxa"/>
        <w:shd w:val="clear" w:color="auto" w:fill="FFFFFF"/>
        <w:tblCellMar>
          <w:left w:w="0" w:type="dxa"/>
          <w:right w:w="0" w:type="dxa"/>
        </w:tblCellMar>
        <w:tblLook w:val="04A0" w:firstRow="1" w:lastRow="0" w:firstColumn="1" w:lastColumn="0" w:noHBand="0" w:noVBand="1"/>
      </w:tblPr>
      <w:tblGrid>
        <w:gridCol w:w="3414"/>
        <w:gridCol w:w="2985"/>
        <w:gridCol w:w="2975"/>
      </w:tblGrid>
      <w:tr w:rsidR="0045061B" w:rsidRPr="0015010C" w:rsidTr="0045061B">
        <w:tc>
          <w:tcPr>
            <w:tcW w:w="0" w:type="auto"/>
            <w:gridSpan w:val="3"/>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JISMONIY RIVOJLANISh VA SOG‘LOM TURMUSh TARZINING ShAKLLANIShI</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Kichik soha: Yirik motorika</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Talab: Bola o‘z tanasi va uning a’zolarini boshqaradi, maqsadli to‘g‘ri harakatlanadi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boshi va ko‘kragini ko‘taradi;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orqasidan qorniga va qayta o‘giriladi;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yordamsiz o‘tiradi;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oyoqlarini izlaydi va topib, og‘ziga tortadi;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turli yo‘nalishlarda emaklaydi;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to‘rt oyoqlab harakatlanadi;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tirgakka suyangan holda oyoqda turadi;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yordamida va yordamisiz oyoqda turadi;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yura boshlaydi;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kichik to‘siqlar ustidan xatlab o‘tadi.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yordamisiz turli yo‘nalishlarda yuradi;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tizzasiga o‘tiradi;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yuguradi;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engashib o‘yinchoqlarni oladi;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zinapoyadan yuqoriga qadamba-qadam ko‘tariladi.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bir oyoqda turib muvozanatni saqlaydi;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mustaqil zinapoyadan ko‘tariladi va tushadi;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tepalikdan sirg‘anib tushadi;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ikki oyoqlab bir joyda sakraydi, oldinga siljib sakraydi;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kichik to‘siqlar ustidan sakrab o‘tadi;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yopiq eshikni ochadi, eshikdan kiradi va chiqadi;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uch oyoqli velosipedda uchadi.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sevimli o‘yinchog‘i yaqiniga emaklab kelishini rag‘batlantirish;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o‘tirgan holatdan yotgan holatga tushishi va ko‘tarila olishi uchun yumshoq joyni ta’minlash;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qorindan orqasiga aylanishini va qorniga o‘girilishini rag‘batlantirish;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“men tomon emakla”, “o‘tir” ko‘rsatmalari orqali bola bilan hamkorlikda o‘yinlar tashkil qilish;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 xml:space="preserve">bola xatlab o‘ta olishi uchun uni “past predmetlar” bilan </w:t>
            </w:r>
            <w:r w:rsidRPr="0045061B">
              <w:rPr>
                <w:rFonts w:ascii="Times New Roman" w:eastAsia="Times New Roman" w:hAnsi="Times New Roman" w:cs="Times New Roman"/>
                <w:sz w:val="24"/>
                <w:szCs w:val="24"/>
                <w:lang w:val="en-US" w:eastAsia="ru-RU"/>
              </w:rPr>
              <w:lastRenderedPageBreak/>
              <w:t>ta’minlash;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vazifani murakkablashtirish maqsadida predmetlar sonini (masalan, kubiklarni)</w:t>
            </w:r>
            <w:r w:rsidRPr="0045061B">
              <w:rPr>
                <w:rFonts w:ascii="Times New Roman" w:eastAsia="Times New Roman" w:hAnsi="Times New Roman" w:cs="Times New Roman"/>
                <w:sz w:val="24"/>
                <w:szCs w:val="24"/>
                <w:lang w:val="en-US" w:eastAsia="ru-RU"/>
              </w:rPr>
              <w:br/>
              <w:t>asta-sekin ko‘paytirib borish;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qiziqayotgan predmetiga emaklab yoki xatlab yetishishi uchun imkoniyat yaratish.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70" w:firstLine="280"/>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bolaga tortish, cho‘zish, ko‘tarish imkonini beruvchi predmetlarni taklif qilish;</w:t>
            </w:r>
          </w:p>
          <w:p w:rsidR="0045061B" w:rsidRPr="0045061B" w:rsidRDefault="0045061B" w:rsidP="0045061B">
            <w:pPr>
              <w:spacing w:after="0" w:line="240" w:lineRule="auto"/>
              <w:ind w:right="70" w:firstLine="280"/>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qo‘l va oyoqlarni harakatlantirib va xirgoyi qilib o‘ynash;</w:t>
            </w:r>
          </w:p>
          <w:p w:rsidR="0045061B" w:rsidRPr="0045061B" w:rsidRDefault="0045061B" w:rsidP="0045061B">
            <w:pPr>
              <w:spacing w:after="0" w:line="240" w:lineRule="auto"/>
              <w:ind w:right="70" w:firstLine="280"/>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erkin harakatlanishi uchun xavfsiz va mustahkam muhit yaratish;</w:t>
            </w:r>
          </w:p>
          <w:p w:rsidR="0045061B" w:rsidRPr="0045061B" w:rsidRDefault="0045061B" w:rsidP="0045061B">
            <w:pPr>
              <w:spacing w:after="0" w:line="240" w:lineRule="auto"/>
              <w:ind w:right="70" w:firstLine="280"/>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aravacha, otchalar, kubiklar, yirik o‘yinchoq mashinalar bilan o‘ynashni o‘rgatish;</w:t>
            </w:r>
          </w:p>
          <w:p w:rsidR="0045061B" w:rsidRPr="0045061B" w:rsidRDefault="0045061B" w:rsidP="0045061B">
            <w:pPr>
              <w:spacing w:after="0" w:line="240" w:lineRule="auto"/>
              <w:ind w:right="70" w:firstLine="280"/>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 xml:space="preserve">bola bilan to‘g‘ri yo‘nalishda yurish, yugurish, </w:t>
            </w:r>
            <w:r w:rsidRPr="0045061B">
              <w:rPr>
                <w:rFonts w:ascii="Times New Roman" w:eastAsia="Times New Roman" w:hAnsi="Times New Roman" w:cs="Times New Roman"/>
                <w:sz w:val="24"/>
                <w:szCs w:val="24"/>
                <w:lang w:val="en-US" w:eastAsia="ru-RU"/>
              </w:rPr>
              <w:lastRenderedPageBreak/>
              <w:t>emaklash, predmetlarni otish/ilib olish imkoniyatini beradigan o‘yinlar o‘ynash;</w:t>
            </w:r>
          </w:p>
          <w:p w:rsidR="0045061B" w:rsidRPr="0045061B" w:rsidRDefault="0045061B" w:rsidP="0045061B">
            <w:pPr>
              <w:spacing w:after="0" w:line="240" w:lineRule="auto"/>
              <w:ind w:right="70" w:firstLine="280"/>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ertalabki badantarbiyani ochiq havoda tashkillashtirish.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bolaning harakat tajribasini turli xil jismoniy mashqlar bilan boyitish;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yo‘nalishini topishi va bo‘sh joyda harakatlanishi uchun harakatli o‘yinlar o‘tkazish;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kichik tepalikka chiqish va tushishida ko‘maklashish;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bolalarni harakat faolligini tashkil etishda jamoaviy shakllarga jalb etish;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 xml:space="preserve">tanish harakatlarni </w:t>
            </w:r>
            <w:r w:rsidRPr="0045061B">
              <w:rPr>
                <w:rFonts w:ascii="Times New Roman" w:eastAsia="Times New Roman" w:hAnsi="Times New Roman" w:cs="Times New Roman"/>
                <w:sz w:val="24"/>
                <w:szCs w:val="24"/>
                <w:lang w:val="en-US" w:eastAsia="ru-RU"/>
              </w:rPr>
              <w:lastRenderedPageBreak/>
              <w:t>birgalikda oson va erkin, bir maromda va kelishgan holda bajarish;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polda turli kataklar, yo‘lakchalar, doirachalar chizish hamda bolaga quvonch va xursandchilik bag‘ishlaydigan mashqlar bajarish.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Kichik soha: mayda motorika</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Talab: bola qo‘li va barmoqlarini turli maqsadlarda muvofiqlashtiradi va ishlatadi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predmetlarni ushlaydi;</w:t>
            </w:r>
          </w:p>
          <w:p w:rsidR="0045061B" w:rsidRPr="0045061B"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predmetlarni bir qo‘lidan ikkinchi qo‘liga oladi;</w:t>
            </w:r>
          </w:p>
          <w:p w:rsidR="0045061B" w:rsidRPr="0045061B"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bir vaqtda bir necha predmetlarni qo‘lida ushlaydi;</w:t>
            </w:r>
          </w:p>
          <w:p w:rsidR="0045061B" w:rsidRPr="0045061B"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barmoqlari bilan turli o‘yinchoqlarni aylantiradi;</w:t>
            </w:r>
          </w:p>
          <w:p w:rsidR="0045061B" w:rsidRPr="0045061B"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oddiy o‘yinchoqlarni bo‘laklarga ajratadi va yig‘adi;</w:t>
            </w:r>
          </w:p>
          <w:p w:rsidR="0045061B" w:rsidRPr="0045061B"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qarsak chaladi;</w:t>
            </w:r>
          </w:p>
          <w:p w:rsidR="0045061B" w:rsidRPr="0045061B"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qo‘lini silkitadi.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ko‘pincha bir necha varaqni o‘tkazib, kitob betlarini varaqlaydi;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predmetlarni teradi va birlashtiradi (piramida va hokazo);</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predmetlarni burab qo‘yadi va burab oladi;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“barmoqlar o‘yini”ni o‘ynaydi.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5 — 7 halqali piramidani bo‘laklarga ajratadi va yig‘adi;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teshik shakliga mos keladigan yassi va hajmli shakldagi pr</w:t>
            </w:r>
            <w:r w:rsidRPr="0045061B">
              <w:rPr>
                <w:rFonts w:ascii="Tahoma" w:eastAsia="Times New Roman" w:hAnsi="Tahoma" w:cs="Tahoma"/>
                <w:sz w:val="24"/>
                <w:szCs w:val="24"/>
                <w:lang w:eastAsia="ru-RU"/>
              </w:rPr>
              <w:t>�</w:t>
            </w:r>
            <w:r w:rsidRPr="0045061B">
              <w:rPr>
                <w:rFonts w:ascii="Times New Roman" w:eastAsia="Times New Roman" w:hAnsi="Times New Roman" w:cs="Times New Roman"/>
                <w:sz w:val="24"/>
                <w:szCs w:val="24"/>
                <w:lang w:val="en-US" w:eastAsia="ru-RU"/>
              </w:rPr>
              <w:t>dmetlarni joylashtiradi;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halqaga arqonni o‘tkazadi;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 hajmli sodda mozaykalarni yig‘adi;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oson qurilish konstruksiyalarini quradi;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yordamida yirik munchoqlarni ipga o‘tkazadi.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har bir harakatni aniq tushuntirgan holda harakatni ko‘rsatish;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qurilmalar bilan o‘ynash;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o‘yinchoqlar berib, ularni o‘rganib chiqishiga imkoniyat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xavfsiz predmetlar, shaqildoqlar, kichik piramidalar va boshqa predmetlarni kattalar nazorati ostida tanlashi va saralashi uchun berish.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ochish/yopish mumkin bo‘lgan uy-ro‘zg‘ordagi o‘yinchoq va predmetlarni taqdim etish (sinmaydigan qopqoqli bankalar, kastryullar).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muntazam shug‘ullanish: hamkorlikda hayvonlarni, uy-ro‘zg‘or buyumlarini (likopcha, piyola, qoshiq) loydan yoki plastilindan yasash, ushbu barcha predmetlarni chizish;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qumdonda bola bilan o‘ynash, qumdonda kichkina o‘yinchoqlarni bekitish mumkin, bola esa ularni o‘zi qidiradi;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qo‘llar mayda motorikasining sensomotor muvofiqligini rivojlantirish uchun bog‘lash o‘yinlarini o‘tkazish;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kubiklarni yig‘ish, qulflarni yopish va ochish imkoniyatini berish va h.k.</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soha: Sensomotorika</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Talab: Bola sezgi organlari yordamida o‘z harakatlarini boshqarishga qodir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muhitni qo‘llari va og‘zi bilan o‘rganadi;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predmetlarni bir-biriga uradi;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qarsak chaladi;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qiziqtirayotgan obyektga intiladi.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yoqtirgan taomi va boshqa buyumlarga qo‘lini cho‘zadi;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likopchani (piyola) ushlaydi va undan ichadi;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suvni bir idishdan boshqasiga to‘kadi;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ikki qo‘li bilan koptokni irg‘itadi;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koptokni dumalatadi va otadi;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oyog‘i bilan koptokni itaradi;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ipga bog‘langan aravacha yoki mashinani boshqaradi.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koptokni boshqalarga dumalatadi;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kattalarga koptokni otadi;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tortilgan arqon ustidan koptokni otadi;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piramidani rangi, shakli va kattaligiga qarab yig‘adi;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tanish sabzavot va mevalarning ta’mini aniqlashi mumkin;</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past va baland ovozlarni ajratadi;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qo‘l va oyoqlarini bir maromda uyg‘un harakatlantiradi.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ovqatlanish va tamaddi qilishning aniq vaqtini belgilab qo‘yish;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quti berish va o‘yinchoqlarini unga yig‘ishini iltimos qilish;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sevimli taomlarini taklif qilish;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u ko‘rayotgan narsasi va harakat o‘rtasidagi bog‘liqlikni anglashiga ko‘maklashish (“Qara, koptok dumalayapti, bor, uni tutib ol”);</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bolaning har bir muvaffaqiyatini rag‘batlantirish.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bir necha taomdan birini tanlash imkonini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kun mobaynida mustaqil piyoladan ichishini rag‘batlantirish;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sezgisi bilan harakatlarni birlashtiruvchi jismoniy mashqlar imkonini taklif qilish (soyalar o‘yini, oyoqlar bilan chizish, signal bo‘yicha harakat);</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turli material va turli shakldagi predmet va o‘yinchoqlarni taklif etish va ularning nomini aytish.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doimiy muloqotda bo‘lish, u bilan o‘ynash, u kublarni, piramidalarni, matreshkalarni qismlarga ajratish, yig‘ish, predmetlarni qutilarning mos keladigan teshigiga kirgizish;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salatlar tayyorlayotganda, bolaga sabzavotlarni tatib ko‘rib, ta’mi va hidiga qarab aniqlash imkonini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“Sekin va baland”, “Nima jaranglayotganini aniqla!, “qadam tashlaymiz va raqsga tushamiz”, “Nimani eshityapsan?” kabi o‘yinlarni o‘ynash.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JISMONIY RIVOJLANISh VA SOG‘LOM TURMUSh TARZINING ShAKLLANIShI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Kichik soha: Sog‘lom turmush tarzi va xavfsizlik</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Talab: Bola salomatlikni saqlash ko‘nikmalarini namoyon qiladi, xavfsiz sog‘lom ovqat va hayotni saqlash qoidalari haqida tushunchaga ega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tug‘ilgandan-1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yaxshi ishtaha va uyquga ega;</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qoshiq bilan mustaqil yeyishga harakat qiladi;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qo‘lining barcha barmoqlarini qo‘llab gubkani siqadi;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yuzi, og‘zi va qo‘llarini artadi;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butilkadan ichadi;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cho‘milayotganda suvni sachratadi.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yordamida tishlarini tish cho‘tkasi bilan tozalaydi;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mustaqil yuzi, og‘zi va qo‘llarini artadi;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kiyimini echishga harakat qiladi;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stol va pollarni artishga taqlid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qo‘lini sovun bilan ishqalaydi, ko‘pigini yuvadi va sochiqqa artadi;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mustaqil qoshiq bilan taomlanadi;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qo‘l sochig‘idan (salfetkadan) ovqatlanish jarayonida foydalanadi;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suv muolajalariga ijobiy munosabat bildiradi.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birgalikda jo‘mrakdan oqayotgan suvni kuzatish;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qo‘l yuvish jarayonini ko‘rsatish;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sovun berish, undan qanday foydalanishni ko‘rsatish, hidlab ko‘rish imkoniyatini berish, rangiga bolaning e’tiborini qaratish;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cho‘milish vaqtida gubka, mayda o‘yinchoqlar va ko‘pik bilan o‘yinlar tashkil qilish.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bolaga qanday qilib tishni tozalash va og‘izni chayish kerakligini ko‘rsatish;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bolaning urinishlarini rag‘batlantirish;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suv nimaga kerakligini tushuntirish;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jarayon vaqtida turli she’rlardan foydalanish;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cho‘tka bilan ishqalangandan so‘ng kir joy qanday tozalanishini namoyish qilib berish.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bolalarni mustaqil harakatga o‘rgatish;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 xml:space="preserve">bolalarni to‘g‘ri </w:t>
            </w:r>
            <w:r w:rsidRPr="0045061B">
              <w:rPr>
                <w:rFonts w:ascii="Times New Roman" w:eastAsia="Times New Roman" w:hAnsi="Times New Roman" w:cs="Times New Roman"/>
                <w:sz w:val="24"/>
                <w:szCs w:val="24"/>
                <w:lang w:val="en-US" w:eastAsia="ru-RU"/>
              </w:rPr>
              <w:lastRenderedPageBreak/>
              <w:t>ovqatlanishga o‘rgatish;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organizm uchun nima foydali, nima zarar ekanligini tushuntirish;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salomatlikni saqlash va mustahkamlashda shaxsiy namuna ko‘rsatish.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lastRenderedPageBreak/>
              <w:t>Kundalik hayotda, jamiyatda, tabiatda xavfsiz yurish-turish asoslarining shakllanishi.</w:t>
            </w:r>
          </w:p>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Tug‘ilgandan 3 yoshgacha</w:t>
            </w:r>
          </w:p>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hali juda kam tajribaga ega bo‘lganligi sababli:</w:t>
            </w:r>
          </w:p>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qarovsiz qoldirmaslik va jarohatlanishning oldini olish;</w:t>
            </w:r>
          </w:p>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o‘yin va mustaqil harakat mobaynida doimiy ravishda bolaning kayfiyatini kuzatish;</w:t>
            </w:r>
          </w:p>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sokin va do‘stona ohangda gapirish;</w:t>
            </w:r>
          </w:p>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o‘yinchoq tanlashda ishlab chiqaruvchining tavsiyalariga rioya qilish lozim.</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IJTIMOIY-HISSIY RIVOJLANISh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soha: “Men” konsepsiyasi</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Talab: Bola o‘zini o‘z xususiyatlariga ega, ijobiy shaxs sifatida qabul qiladi. Bola mustaqil va o‘ziga javob beradi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o‘z ismiga munosabat bildiradi, ishora va tovushlar bilan javob beradi;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ayrim tana a’zolarini ko‘rsatadi (boshi, qo‘li, oyog‘i, burni);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ko‘zguda o‘z aksiga kuladi;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e’tiborini turlicha o‘ziga tortadi;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istagan natijaga erishganda xursandchilikni ifodalaydi yoki norozilik bildiradi, injiqlanadi.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ko‘zguda, rasmda o‘zini taniydi, o‘z ismini biladi;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talabi bilan uning istagi to‘g‘ri kelmaganda e’tiroz bildiradi;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tomonidan o‘zining harakatlariga bildirilgan rag‘bat va tanbehni farqlaydi.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o‘zi va buyumlari haqida so‘zlaydi (bu meniki);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hamma ishni o‘zi bajarishga intiladi;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o‘zing bajargan ishga sevinadi;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o‘z narsalarini taniydi;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o‘zini aniq bir jinsga mansubligini biladi;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biror-bir ishni mustaqil bajaradi.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ismi bilan chaqirish;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bolaning tana a’zolarini ko‘rsating va nomini ayting;</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ko‘proq tabassum bilan qarash, u bilan birgalikda ko‘zguga qarash;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turli vaziyatlarda bolaning hissiyotlarini ta’riflab o‘tish (“Zarina ayiqcha kelganiga xursand bo‘lyapti”, “Shahzoda charchadi, uyqusi kelyapti”);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bolaning harakatlariga ko‘ra munosabatni bildirish.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o‘zini ijobiy baholashida ko‘maklashish: “men — yaxshi”, “men tirishqoq”;</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boshqalar bilan bo‘lashishga o‘rgatishni boshlash;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“o‘g‘il bolalar — kuchli”, “qiz bolalar — muloyim” kabi stereotiplardan qochish;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 xml:space="preserve">“man etiladi” va “...mumkin emas” iboralaridan voz kechish; bolaga noto‘g‘ri harakatlar oqibatini tushuntirgan holda uni yo‘naltirish (“Qum ko‘zingga tushsa, ko‘zing </w:t>
            </w:r>
            <w:r w:rsidRPr="0045061B">
              <w:rPr>
                <w:rFonts w:ascii="Times New Roman" w:eastAsia="Times New Roman" w:hAnsi="Times New Roman" w:cs="Times New Roman"/>
                <w:sz w:val="24"/>
                <w:szCs w:val="24"/>
                <w:lang w:val="en-US" w:eastAsia="ru-RU"/>
              </w:rPr>
              <w:lastRenderedPageBreak/>
              <w:t>og‘riydi”).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bolani boshqalar bilan muloqotda o‘zini tanishtirishga odatlantirish;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yutuqlari uchun albatta maqtash, yutuqlar kichikroq bo‘lsa ham;</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bosh bo‘ladigan holatlarni tashkil etish;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tanbeh berishdan o‘zini tiyish.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IJTIMOIY-HISSIY RIVOJLANISh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Kichik soha: Hissiyotlar va ularni boshqarish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Talab: Bola boshqalarning his-tuyg‘ularini farqlashi va o‘zinikini ifodalashga qodir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atrofdagilar kayfiyatini so‘zlashuv ohangiga qarab aniqlaydi (onam xursand bo‘lyapti, bobomning jahli chiqyapti);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qarsak chaladi, xursand bo‘ladi, biron-bir tovush yoki harakati atrofdagilarga ta’sir qilishini anglasa, ushbu tovush va harakatlarni qaytaradi.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kattalarning unga munosabatidan o‘z hissiyotlarini, taassurotlarini namoyon qiladi;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hayrat, zavq, qo‘rqinchni ifodalaydi;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mustaqil o‘yin harakatlari bilan bog‘liq bo‘lgan quvonchni (xafalikni) ko‘rsatadi.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muloqotda ochiq, ijobiy emotsional ruhiyat ustun, atrofdagilarga asossiz tajovuzkorlik ko‘rsatmaydi;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boshqalarga achinadi, qayg‘uradi;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boshqa odamning emotsional holatini tushuna boshlaydi va shunga mos munosabat bildiradi.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bolaning har bir yutug‘ini maqtash va qo‘llab-quvvatlash;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o‘yinchoqlarga ovoz berib, turli hissiyot va harakatlarni tanish imkoniyatini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oilada emotsional ijobiy holatni yaratish va har kuni bola bilan o‘ynash;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o‘yin vaqtida bolaga o‘ziga ishonch hissini oshirish uchun yaqin turishga harakat qilish va barcha birgalikda bajarilayotgan harakatlarni bolaga aniq va lo‘nda tushuntirish;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baland tovush va shovqinlarni cheklash.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u bilan bog‘liq bo‘lgan turli vaziyat va hissiyotlarni muhokama qilish;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rad javobi berilishi sababini tushuntirish;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bolaning jahli chiqqanda, xafa bo‘lganda yoki o‘zini yomon his etganda yonida bo‘lish.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suhbatda hissiyotlarni ta’riflovchi so‘zlarni qo‘llash;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multfilm qahramonlarining yorqinligini tahlil qilish; hissiyotlarni ifodalovchi so‘zli o‘yinlardan foydalanish, kayfiyat va his-tuyg‘ular haqidagi hikoyalar va she’rlarni o‘qish.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IJTIMOIY-HISSIY RIVOJLANISh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Kichik soha: Ijtimoiylashuv, kattalar va tengdoshlar bilan muloqot</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Talab: Bola tengdoshlari va kattalar bilan muloqot malakalarini rivojlantirishga qodir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salomlashadi, munosabat bildiradi, xayrlashayotganda qo‘lini silkitadi;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boshqa bola harakatini kuzatadi, kuladi yoki bog‘lanishsiz gapiradi;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kattalarning ko‘p murojaatlariga javob beradi, biroq ba’zilarini e’tiborga olmaydi.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harakatiga taqlid qilishga intiladi;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tovushi yoki harakati bilan boshqa bolaning diqqatini o‘ziga tortadi;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boshqa bolalar bilan o‘yinda qatnashadi;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turi harakatlarni bajarib, hayvonlar harakatini o‘xshatib harakatli o‘yinlarda ishtirok 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harakatiga taqlid qiladi;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kattalarni birga o‘ynashga jalb qilishga intiladi;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tengdoshlari yonida o‘ynaydi;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boshqa bolalar bilan o‘yinchoqlarini bo‘lishadi.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harakatlar namunasini ko‘rsatish (salomlashish, xayrlashish);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bolani kattalar murojaatiga javob bergani uchun maqtash;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ochiq havoda boshqa bolalar bilan birgalikda sayr tashkil etish;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harakatlarni so‘zlar bilan qo‘shib olib borish.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 xml:space="preserve">bolaga o‘yin yoki harakatning umumiy qoidalarini tushuntirish (“Biz </w:t>
            </w:r>
            <w:r w:rsidRPr="0045061B">
              <w:rPr>
                <w:rFonts w:ascii="Times New Roman" w:eastAsia="Times New Roman" w:hAnsi="Times New Roman" w:cs="Times New Roman"/>
                <w:sz w:val="24"/>
                <w:szCs w:val="24"/>
                <w:lang w:val="en-US" w:eastAsia="ru-RU"/>
              </w:rPr>
              <w:lastRenderedPageBreak/>
              <w:t>qumni o‘ynaymiz, lekin qumni sochmaymiz”);</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tengdoshlar bilan birgalikdagi faoliyatga jalb qilish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 xml:space="preserve">bola bilan o‘yin mobaynida boshqalar bilan hamkorlik qilishni shaxsiy </w:t>
            </w:r>
            <w:r w:rsidRPr="0045061B">
              <w:rPr>
                <w:rFonts w:ascii="Times New Roman" w:eastAsia="Times New Roman" w:hAnsi="Times New Roman" w:cs="Times New Roman"/>
                <w:sz w:val="24"/>
                <w:szCs w:val="24"/>
                <w:lang w:val="en-US" w:eastAsia="ru-RU"/>
              </w:rPr>
              <w:lastRenderedPageBreak/>
              <w:t>namuna asosida namoyish etish;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muloqot jarayonida chegara belgilash;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boshqa bolalar bilan taqqoslamaslik.</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lastRenderedPageBreak/>
              <w:t>NUTQ, MULOQOT, O‘QISh VA YoZISh MALAKALARI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Kichik soha: Nutq va til</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Talab: Bola nutqni tinglash va tushunishga, gapirish va muloqot qilishga qodir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ba-ba, ma-ma, bu-bu va boshqa bo‘g‘inlarni talaffuz qiladi;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bolalar qo‘shiqlari, ovutmachoqlar, ertaklar, qisqa va sodda hikoyalarni tinglaydi;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nomi tilga olingan obyekt tomon qaraydi (“Oyisi qani…”);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yorqin rasmli kitobchalarni ko‘rishga qiziqish bildiradi.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kundalik hayotda bajariladigan harakatlarni anglatuvchi so‘zlar ma’nosini tushunadi;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o‘rindosh so‘zlarni qo‘llaydi, kattalar ketidan yengil so‘zlarni qaytaradi;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nutqiga taqlid qiladi;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kitoblarni o‘rganadi.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istak va iltimosni ifoda etadi;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 nutqini to‘g‘ri tushunadi;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kattalarning oddiy topshiriqlarini bajaradi;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harakatlarni nutq bilan birga olib boradi;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so‘zlardan foydalanadi;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kitob o‘qib berishlarini so‘rashi mumkin;</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rasmlar bo‘yicha kitobni taniydi.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parvarishlash jarayonida (emizish, cho‘miltirish, uxlashga yotqizish) u bilan gaplashish, tana a’zolari, kiyim, buyumlar nomini aytish;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turli hikoyalar, ertaklar aytib berish, birgalikda yorqin kitoblarni tomosha qilish va bolani diqqat bilan tinglashga qiziqtirish;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muloqot mobaynida unga savollar berish va ma’nosi bo‘yicha to‘g‘ri javobni takrorlashga undash.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kitob o‘qib, turli hikoya va ertaklarni so‘zlab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sayr davomida ko‘rgan narsalarni muhokama qilish (kuchuk yuguryapti, bolakay maktabga ketyapti);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birga kitob do‘konlari va kutubxonalarga borish;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televizor ko‘rish va elektron texnika qo‘llashni chegaralash.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muloqot vaziyatlarini yaratish, savollar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topshiriqlar berish, masalan, “qiyom uchun likopcha olib kel”, “qizil qalamni ol”, “kichik ayiqchaga qo‘shiq aytib ber”;</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bolaning so‘z boyligini turli didaktik o‘yinlar, kuzatuv va tomoshalar orqali boyitib bo</w:t>
            </w:r>
            <w:r w:rsidRPr="0045061B">
              <w:rPr>
                <w:rFonts w:ascii="Tahoma" w:eastAsia="Times New Roman" w:hAnsi="Tahoma" w:cs="Tahoma"/>
                <w:sz w:val="24"/>
                <w:szCs w:val="24"/>
                <w:lang w:eastAsia="ru-RU"/>
              </w:rPr>
              <w:t>�</w:t>
            </w:r>
            <w:r w:rsidRPr="0045061B">
              <w:rPr>
                <w:rFonts w:ascii="Times New Roman" w:eastAsia="Times New Roman" w:hAnsi="Times New Roman" w:cs="Times New Roman"/>
                <w:sz w:val="24"/>
                <w:szCs w:val="24"/>
                <w:lang w:val="en-US" w:eastAsia="ru-RU"/>
              </w:rPr>
              <w: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kitob xarid qilishda bolaga tanlash imkonini berish.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NUTQ, MULOQOT, O‘QISh VA YoZISh MALAKALARI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Kichik soha: Qo‘l barmoqlari mayda motorikasi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Talab: Bola asosiy harakatlarni egallagan, qo‘llarning mayda motorli ko‘nikmasiga ega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turli yuzalarda barmoqlari bilan guash(bo‘yoq) yordamida chizadi (oyna, sellofan, qog‘ozda).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ishlatayotgan buyumlarini barmoqlari bilan ushlaydi; (qalam, mo‘yqalam, marker) betartib chiziqlarni chizadi.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turli erkin chiziqlar va noaniq aylanalar chizadi;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turli yuzalarda turli shakllar chizadi;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o‘z ismining yozuvini taniydi.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 xml:space="preserve">bolani rasm yaratish uchun </w:t>
            </w:r>
            <w:r w:rsidRPr="0045061B">
              <w:rPr>
                <w:rFonts w:ascii="Times New Roman" w:eastAsia="Times New Roman" w:hAnsi="Times New Roman" w:cs="Times New Roman"/>
                <w:sz w:val="24"/>
                <w:szCs w:val="24"/>
                <w:lang w:val="en-US" w:eastAsia="ru-RU"/>
              </w:rPr>
              <w:lastRenderedPageBreak/>
              <w:t>barmoqlaridan foydalanishga rag‘batlantirish.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 xml:space="preserve">bolaga yirik harflarni </w:t>
            </w:r>
            <w:r w:rsidRPr="0045061B">
              <w:rPr>
                <w:rFonts w:ascii="Times New Roman" w:eastAsia="Times New Roman" w:hAnsi="Times New Roman" w:cs="Times New Roman"/>
                <w:sz w:val="24"/>
                <w:szCs w:val="24"/>
                <w:lang w:val="en-US" w:eastAsia="ru-RU"/>
              </w:rPr>
              <w:lastRenderedPageBreak/>
              <w:t>taklif etish, ushbu harflarni qum orasiga bekitib birgalikda izlash;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harflar shaklidagi pechenyelarni xarid qilish;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stikerli kitoblardan foydalanish;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soch o‘rishga o‘rganishi uchun sochli qo‘g‘irchoqlardan foydalanish.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lastRenderedPageBreak/>
              <w:t xml:space="preserve">bolaga echinish va </w:t>
            </w:r>
            <w:r w:rsidRPr="0045061B">
              <w:rPr>
                <w:rFonts w:ascii="Times New Roman" w:eastAsia="Times New Roman" w:hAnsi="Times New Roman" w:cs="Times New Roman"/>
                <w:sz w:val="24"/>
                <w:szCs w:val="24"/>
                <w:lang w:val="en-US" w:eastAsia="ru-RU"/>
              </w:rPr>
              <w:lastRenderedPageBreak/>
              <w:t>kiyinish ketma-ketligini ko‘rsatish;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turli topshiriqli o‘yinlar o‘ynash: stolga qoshiqlarni qo‘yish, non idishni olib kelish;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 bilan chizish, qirqish, yopishtirish va yelimlash;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qum, xamir va shakllar bilan o‘ynash;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kichik yutuqlari uchun doim rag‘batlantirish.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BILISh JARAYoNINING RIVOJLANIShI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Kichik soha: Intellektual-anglash malakalari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Talab: Bola qiziquvchan, intiluvchan, faol, bilishga qiziqish bildiradi va unga ehtiyoji mavjud</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 o‘yinchoqlarini tekshirish(o‘rganish)ni boshlaydi: og‘ziga soladi, uloqtiradi bo‘laklarga bo‘ladi, taqillatib ko‘radi, ikkitasini bir-biriga uradi va chiqayotgan tovushni tinglaydi;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biror-bir tovushni atrof muhit bilan bog‘laydi (masalan, mushukni “myau” bilan, kuchukni “vov” bilan)</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atrofidagi obyektlarni kuzatadi.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rasmdagi predmetlarni taniydi;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tabiat hodisalarini qisqa muddat ichida kuzatadi;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ayrim sabzavot va mevalarni biladi va farqlaydi;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hasharotlar (chuvalchanglarni tegib ko‘radi, chumolini kuzatadi), hayvonlar (uy hayvonlariga qaraydi, ularni ko‘rsatadi), o‘simliklar (gullarni yuladi, barglarni to‘playdi) bilan qiziqadi.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tana a’zolarini ko‘rsatadi va ularning funksiyasini biladi;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predmetlarning taktil xususiyatlarini biladi (yumshoq, qattiq, dag‘al, silliq);</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predmetli rasmlar orqali jonli tabiat obyektlarining nomini biladi (hayvonlar, o‘simliklar, qushlar);</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tabiatning ayrim hodisalarini farqlaydi (yomg‘ir, qor).</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bolaga turli obyektlarni boshqarish imkonini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bolani bir-biriga mos o‘yinchoqlarni jamlashga qiziqtirish — qo‘g‘irchoq kiyimi qo‘g‘irchoqqa mos kelishi, bolaga atrofdagi yangi narsalarni ko‘rsatish va uning munosabatini kuzatish;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45061B">
              <w:rPr>
                <w:rFonts w:ascii="Times New Roman" w:eastAsia="Times New Roman" w:hAnsi="Times New Roman" w:cs="Times New Roman"/>
                <w:sz w:val="24"/>
                <w:szCs w:val="24"/>
                <w:lang w:val="en-US" w:eastAsia="ru-RU"/>
              </w:rPr>
              <w:t>yangi obyektlarni qo‘llagan holda bola bilan o‘ynash;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hayvonlar turli tovushlar chiqarishini namoyish qilish.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 bilan toza havoda, fermada (uy hayvonlari), hayvonot bog‘ida sayr qilish;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ob-havo va hissiyotlar haqida so‘zlashish;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yomg‘ir yoki qor vaqtida bola bilan qor parchalari yoki yomg‘ir tomchilarini kuzatish;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ko‘lmakka sakrash, qordan shakl yasash;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varrak uchirish, biror-bir obyektni uzoq kuzatish.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fakturali predmetlarni ushlab ko‘rishni va nomini aytishni taklif qilish;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barglar, cho‘plar, toshlar yig‘ish;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hududda qush va hasharotlarni, akvariumda baliqlarni, ariqda yoki ko‘lmakda suv harakatini kuzatish;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tabiat hodisalarini kuzatish, qor, ko‘lmak, quyoshli quyonchalar, qum, suv va soya bilan o‘ynash.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BILISh JARAYoNINING RIVOJLANIShI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Elementar matematik malakalar</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boshlang‘ich matematik malakalarga ega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katta va kichikka ajratadi.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miqdorni “bitta” va “ko‘p”ga ajrata oladi.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rangi va shakliga qarab 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kichigidan kattasiga qarab bir qator qilib joylashtiradi;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shakllarning o‘ziga mosini topadi (Segen doskasi).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o‘lchamdagi kubiklarni oling va ularni katta va kichikka ajratishni ko‘rsatish;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raqamlar yozilgan kartochkalarni ko‘rsatish;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 sensor ta</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ribasini boyitish maqsadida qo‘lini ushlab turli shakllar ustidan yurgizish (boshi dumaloq, ko‘zi kichkina).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predmetlarning hajmi, og‘irligi va uzunligini ta’riflab borish;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sayr davrida elementar matematik savollar berish: “Biz qancha zinapoyani bosib o‘tdik? Senda nechta o‘yinchoq bor?”.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 matematik bilimlarini rivojlantirish bo‘yicha faoliyatga jalb qilish (“Menga bitta piyola olib kel, ikkita pechenye ber”).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 diqqatini bir-biridan farq qiladigan o‘lchamdagi predmetlar va ularning nomlanishiga qaratish (katta-kichik);</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shakli bo‘yicha ajratish va nomini to‘g‘ri aytish malakasi shakllanishiga ko‘maklashish (kubik, g‘isht, shar);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bolada atrof olamni amaliy o‘zlashtirish tajribasi ortishiga ko‘maklashish;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yotoqxona, mehmonxona, o‘yin xonasi va boshqa xonalarni ajratishga o‘rgatish;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 bilan birgalikda zinapoyalarni, qarsak va boshqalarni sanash.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BILISh JARAYoNINING RIVOJLANIShI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Tadqiqiy-bilish va samarali refleksiv faoliyat</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o‘zining tabiiy muhitiga qiziqishini namoyon qiladi, fanni o‘rganishda faol</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o‘yinchoqlar va predmetlar bilan tajriba o‘tkaza boshlaydi (ushlaydi, chiqaradi, bir-biriga joylashtiradi, bosadi, ochadi);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 piyolani oladi va unga suv yoki sharbat quyib berishni so‘raydi;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 yoki insonlarning ko‘zdan g‘oyib bo‘lishi va paydo bo‘lishiga munosabat bildiradi.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boshqalarning harakatini yoki tushib ketgan predmetni kuzatadi;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quvonch yoki qoniqish hissini baxsh etuvchi harakat va tovushlarga erishish uchun predmetlar bilan harakatlanadi;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harakatlarga taqlid qiladi yoki boshqalar imo-ishorasini takrorlaydi.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yaqin atrofidagi predmetlarni farqlaydi (o‘yinchoqlar, idish-tovoqlar, kiyim, poyabzal, mebel);</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ayrim uy va yovvoyi hayvonlarni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ayrim sabzavot va mevalarni 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yordamida qurilmalar quradi;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qurilmasi atrofida o‘yin tashkil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tegishli muhitga joylashtirishni biladi (jirafni hayvonot bog‘iga, mashinani garajga).</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bolani o‘yinchoqlar bilan </w:t>
            </w:r>
            <w:r w:rsidRPr="0015010C">
              <w:rPr>
                <w:rFonts w:ascii="Times New Roman" w:eastAsia="Times New Roman" w:hAnsi="Times New Roman" w:cs="Times New Roman"/>
                <w:sz w:val="24"/>
                <w:szCs w:val="24"/>
                <w:lang w:val="en-US" w:eastAsia="ru-RU"/>
              </w:rPr>
              <w:lastRenderedPageBreak/>
              <w:t>o‘ynashdagi mustaqilligini qo‘llab-quvvatlash;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tajriba o‘tkazish uchun turli materiallarni turli miqdorda berish;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piyolani olish, bolaga ichi bo‘shligini ko‘rsatish, biror-bir suyuqlik bilan to‘ldirish va bolaga ichi to‘lganligini tushuntirish.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bola bilan xirgoyi qilib, </w:t>
            </w:r>
            <w:r w:rsidRPr="0015010C">
              <w:rPr>
                <w:rFonts w:ascii="Times New Roman" w:eastAsia="Times New Roman" w:hAnsi="Times New Roman" w:cs="Times New Roman"/>
                <w:sz w:val="24"/>
                <w:szCs w:val="24"/>
                <w:lang w:val="en-US" w:eastAsia="ru-RU"/>
              </w:rPr>
              <w:lastRenderedPageBreak/>
              <w:t>tovushlar chiqarib, imo-ishoralar bilan o‘ynash;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shakli, rangi, og‘irligi turlicha bo‘lgan o‘yinchoq va predmetlarni berish;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 harakatiga munosabat bildirish;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o‘zgarishlar jarayonini ko‘rsatish (puflash, sovun ko‘piklarini chiqarish);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 bilan to‘kilgan barglar ustida yurish, oynalarda tajribalar ko‘rsatish.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yaqin atrofdagi </w:t>
            </w:r>
            <w:r w:rsidRPr="0015010C">
              <w:rPr>
                <w:rFonts w:ascii="Times New Roman" w:eastAsia="Times New Roman" w:hAnsi="Times New Roman" w:cs="Times New Roman"/>
                <w:sz w:val="24"/>
                <w:szCs w:val="24"/>
                <w:lang w:val="en-US" w:eastAsia="ru-RU"/>
              </w:rPr>
              <w:lastRenderedPageBreak/>
              <w:t>predmetlarning nomini to‘g‘ri aytish (o‘yinchoqlar, idish-tovoqlar, kiyim-kechak, poyabzal, mebel);</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 rangi, hajmi va qanday materialdan qilinganligini ko‘rsatish va tushuntirish (qog‘oz, daraxt, mato, loy);</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hayvonlar haqida oddiy dalillarni keltirish;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mustaqil qurish istagini qo‘llab-quvvatl</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IJODIY RIVOJLANISh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Dunyoni badiiy tasavvur etish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turli xil san’at vositalaridan foydalanib, dunyoni his etish va tushunishini namoyish etadi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mutolaa davomida rasmli bolalar ertagi va musiqani tinglaydi;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she’rlarni tinglaganda kattalar ketidan harakatlarni qaytaradi (boshini qimirlatadi, qarsak chaladi);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yorqin rangdagi rasmlarga e’tiborini qaratadi.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 tovushlarga munosabat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kitoblarini varaqlaydi va undagi tanish ertak qahramonlarini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kiyimdagi rasmlarga e’tiborini qaratadi;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multfilm tomosha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 chizish uchun ranglarni tanlaydi.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sevimli kitobi va rasmlarni taniydi;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ertaklardagi jarayonga o‘z hissiyotlarini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bo‘yoq va mo‘yqalam haqida bazaviy tushunchaga ega;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loy va plastilindan foydalanadi;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sevimli qo‘shiqlarini tinglaydi;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musiqiy instrumentlarini chaladi;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teatrga qiziqish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o‘ziga moslab kiyim tanlaydi.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kitobning bir qismini emas, balki rasmlarni namoyish etgan holda biror-bir to‘liq voqeani o‘qishga harakat qilish;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emotsional, hayvonlarga taqlid qilib, o‘qish;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 ijobiy hissiyotlarga undab o‘qish;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turli xavfsiz ijodkorlik predmetlarini berish;</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mumtoz musiqani qo‘yish.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tomosha qilish uchun mo‘ljallangan predmetlarni o‘ziga jamlagan ish joyini tashkil qilib berish;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chiroyli manzaralar tasvirlangan disklarni namoyish etish va ularni bola qo‘li yetadigan joyda saqlash;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bayrami va tadbirlarida ishtirok etish.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hayvonlarni o‘xshatib, his-tuyg‘u bilan o‘qish;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bolaning musiqa bilan bog‘liq faoliyatini qo‘llab-quvvatlash (fonli mumtoz musiqa, bolalar qo‘shiqlari);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mahorat darslari, bayram, xalq sayllarida ishtirok etishni davom ettirish.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IJODIY RIVOJLANISh</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Badiiy-ijodiy qobiliyatlar</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atrofdagi borliqni ijodiy o‘zgartirish malakasiga ega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0-1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1-2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r>
      <w:tr w:rsidR="0045061B" w:rsidRPr="0045061B"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musiqa tinglash mobaynida tanasi bilan raqs harakatlarini bajarishga intiladi;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chiroyli predmet va narsalarga e’tibor qaratadi.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yordamida ovutmachoqlar yodlaydi;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chizilgan tasvirlarni barmoqlari bilan yurgizib chiqadi;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sodda tasviriy shakllarni qo‘li va barmoqlari bilan chizadi;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qum yoki loyni ezg‘ilaydi;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sodda raqs harakatlarini bajaradi (qarsak chaladi, oyoqlari bilan harakatlanadi va hokazo);</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avval tinglagan musiqalarni taniydi.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yoshiga monand she’rlarni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ovutmachoq va to‘rtliklarni aytayotganida imo-ishoralar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namuna asosida tegishli ranglarni tanlaydi;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oddiy san’at shakllarini bo‘yaydi;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loy yoki plastilindan shakllar yasaydi;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so‘ralgan obyektni kubiklardan </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saydi;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sodda pazl va mozaikani yig‘adi;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 tinglaganda raqsga tushadi;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 bolalar bilan birgalikda qo‘shiq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ritmga mos harakatlanadi;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 asosida so‘ralgan harakatlarni bajaradi.</w:t>
            </w:r>
          </w:p>
        </w:tc>
      </w:tr>
      <w:tr w:rsidR="0045061B" w:rsidRPr="0015010C" w:rsidTr="0045061B">
        <w:tc>
          <w:tcPr>
            <w:tcW w:w="0" w:type="auto"/>
            <w:gridSpan w:val="3"/>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BOLANI RIVOJLANTIRISh BO‘YIChA FAOLIYAT</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quvnoq musiqalar qo‘yish va birgalikda raqsga tushish;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musiqaga monand qanday qarsak chalishni ko‘rsatish;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musiqaga monand oyoq va qo‘llar bilan qanday harakatlanishni ko‘rsatish;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alla aytish;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 chiroyli did bilan kiyintirish va kiyim detallariga bolaning diqqatini qaratish.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 tasavvurini rivojlantiruvchi muhit yaratish;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bolaning musiqiy faolligini rivojlantiruvchi bolalar qo‘shiqlarini eshittirish;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 taom tayyorlash, xonalarni bayramga tayyorlash jarayoniga jalb qilish;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tabriknomalarni tomosha qilish, do‘kon va salonlarda kompozitsiya yaratayotgan ishchilar faoliyatini kuzatish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bolaga mustaqil ishlashi uchun turli tabiiy materiallar, bo‘yoq, yelim, qalam va plastilin va hokazolardan tashkil topgan ish joyini tashkil etish;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 chizishga rag‘batlantirish;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 atrofidagi o‘yinchoqlar, predmet va materiallarni vaqti-vaqti bilan o‘zgartirib turish;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bolani tasavvurini qo‘llagan holda biror-bir ertak qahramoni bo‘lishga undash.</w:t>
            </w:r>
          </w:p>
        </w:tc>
      </w:tr>
    </w:tbl>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Ilk va maktabgacha yoshdagi bolalar rivojlanishiga qo‘yiladigan </w:t>
      </w:r>
      <w:hyperlink r:id="rId30" w:anchor="-5181784" w:history="1">
        <w:r w:rsidRPr="0015010C">
          <w:rPr>
            <w:rFonts w:ascii="Times New Roman" w:eastAsia="Times New Roman" w:hAnsi="Times New Roman" w:cs="Times New Roman"/>
            <w:color w:val="008080"/>
            <w:lang w:val="en-US" w:eastAsia="ru-RU"/>
          </w:rPr>
          <w:t>davlat talablariga</w:t>
        </w:r>
      </w:hyperlink>
      <w:r w:rsidRPr="0015010C">
        <w:rPr>
          <w:rFonts w:ascii="Times New Roman" w:eastAsia="Times New Roman" w:hAnsi="Times New Roman" w:cs="Times New Roman"/>
          <w:color w:val="000080"/>
          <w:lang w:val="en-US" w:eastAsia="ru-RU"/>
        </w:rPr>
        <w:br/>
        <w:t>2-ILOVA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Maktabgacha yoshdagi bolalar rivojlanishiga qo‘yilayotgan</w:t>
      </w:r>
    </w:p>
    <w:p w:rsidR="0045061B" w:rsidRPr="0045061B" w:rsidRDefault="0045061B" w:rsidP="0045061B">
      <w:pPr>
        <w:spacing w:after="0" w:line="240" w:lineRule="auto"/>
        <w:jc w:val="center"/>
        <w:rPr>
          <w:rFonts w:ascii="Times New Roman" w:eastAsia="Times New Roman" w:hAnsi="Times New Roman" w:cs="Times New Roman"/>
          <w:caps/>
          <w:color w:val="000080"/>
          <w:sz w:val="24"/>
          <w:szCs w:val="24"/>
          <w:lang w:eastAsia="ru-RU"/>
        </w:rPr>
      </w:pPr>
      <w:r w:rsidRPr="0045061B">
        <w:rPr>
          <w:rFonts w:ascii="Times New Roman" w:eastAsia="Times New Roman" w:hAnsi="Times New Roman" w:cs="Times New Roman"/>
          <w:b/>
          <w:bCs/>
          <w:caps/>
          <w:color w:val="000080"/>
          <w:sz w:val="24"/>
          <w:szCs w:val="24"/>
          <w:lang w:eastAsia="ru-RU"/>
        </w:rPr>
        <w:t>TALABLAR</w:t>
      </w:r>
    </w:p>
    <w:tbl>
      <w:tblPr>
        <w:tblW w:w="4950" w:type="pct"/>
        <w:tblInd w:w="57" w:type="dxa"/>
        <w:shd w:val="clear" w:color="auto" w:fill="FFFFFF"/>
        <w:tblCellMar>
          <w:left w:w="0" w:type="dxa"/>
          <w:right w:w="0" w:type="dxa"/>
        </w:tblCellMar>
        <w:tblLook w:val="04A0" w:firstRow="1" w:lastRow="0" w:firstColumn="1" w:lastColumn="0" w:noHBand="0" w:noVBand="1"/>
      </w:tblPr>
      <w:tblGrid>
        <w:gridCol w:w="2109"/>
        <w:gridCol w:w="2177"/>
        <w:gridCol w:w="2548"/>
        <w:gridCol w:w="2540"/>
      </w:tblGrid>
      <w:tr w:rsidR="0045061B" w:rsidRPr="0015010C" w:rsidTr="0045061B">
        <w:tc>
          <w:tcPr>
            <w:tcW w:w="0" w:type="auto"/>
            <w:gridSpan w:val="4"/>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JISMONIY RIVOJLANISh VA SOG‘LOM TURMUSh TARZINING ShAKLLANIShI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soha: Yirik motorika</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o‘z tana a’zolarini boshqaradi, maqsadli to‘g‘ri harakatlanadi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turli usullar bilan yuradi (to‘g‘ri, erkin, ko‘rsatilgan </w:t>
            </w:r>
            <w:r w:rsidRPr="0015010C">
              <w:rPr>
                <w:rFonts w:ascii="Times New Roman" w:eastAsia="Times New Roman" w:hAnsi="Times New Roman" w:cs="Times New Roman"/>
                <w:sz w:val="24"/>
                <w:szCs w:val="24"/>
                <w:lang w:val="en-US" w:eastAsia="ru-RU"/>
              </w:rPr>
              <w:lastRenderedPageBreak/>
              <w:t>yo‘nalishda);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kolonna, doira bo‘lib saflana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muvozanatni saqlab yuguradi;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sport zinasida yuqori va pastga harakatlanadi;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bir joyda ikki oyoqlab sakraydi;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oldinga siljib sakraydi;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aylana yoyi tagidan emaklab o‘tadi;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badantarbiya vaqtida mashqlarni takrorlaydi;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uch oyoqli velosipedda uchadi.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oyoq uchida, tovonida, oyoq kaftlarining yon </w:t>
            </w:r>
            <w:r w:rsidRPr="0015010C">
              <w:rPr>
                <w:rFonts w:ascii="Times New Roman" w:eastAsia="Times New Roman" w:hAnsi="Times New Roman" w:cs="Times New Roman"/>
                <w:sz w:val="24"/>
                <w:szCs w:val="24"/>
                <w:lang w:val="en-US" w:eastAsia="ru-RU"/>
              </w:rPr>
              <w:lastRenderedPageBreak/>
              <w:t>tomoni bilan va tizzalarini yuqori ko‘tarib yuradi;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arqon ustida muvozanat saqlab yuradi;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tizzalarini yuqori ko‘</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arib yuguradi;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past to‘siqlar ustidan sakrab o‘tadi;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arqonda sakrashga harakat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gimnastika skameykasi ustida qo‘li bilan tortilib qornida suriladi;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gimnastika narvonida harakatlanadi;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samokatda uchadi.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oyoqlarini uchidan tovoniga almashtirib yuradi;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to‘siqlarni aylanib yoki xatlab o‘tadi;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gimnastika skameykasida muvozanatni saqlagan xolda, qadamba- qadam yuradi;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qiya doska ustida to‘g‘ri va yoni bilan yuradi;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yugurishning har xil turlarini bajaradi (ilonizi, zigzag, mokisimon, to‘siqlarni yengib o‘tib);</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usullar bilan sakraydi;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bir necha predmet oralab emaklaydi;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qornida yotib, qo‘llari bilan tortilib emaklaydi;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gimnastika narvoniga o‘rmalab chiqadi.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bir, ikki, to‘rtta bo‘lib saflanadi, doira bo‘lib, qator bo‘lib </w:t>
            </w:r>
            <w:r w:rsidRPr="0015010C">
              <w:rPr>
                <w:rFonts w:ascii="Times New Roman" w:eastAsia="Times New Roman" w:hAnsi="Times New Roman" w:cs="Times New Roman"/>
                <w:sz w:val="24"/>
                <w:szCs w:val="24"/>
                <w:lang w:val="en-US" w:eastAsia="ru-RU"/>
              </w:rPr>
              <w:lastRenderedPageBreak/>
              <w:t>yuradi;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yurishda turli topshiriqlarni 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yengil yuguradi (shiddat bilan, to‘siqlarni yengib o‘tib, yo‘nalish va muvozanatni saqlagan holda);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bir joyda aylanib sakraydi, oyoqlarini o‘ngga va chapga almashtirib sakraydi;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arqonda turli usullarda sakraydi;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arqonli narvon, yo‘g‘on arqonda yuqoriga ko‘tariladi;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ikki oyoqli velosipedda uchadi.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lastRenderedPageBreak/>
              <w:t>JISMONIY RIVOJLANISh VA SOG‘LOM TURMUSh TARZINING ShAKLLANIShI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soha: Mayda motorika</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Talab: Bola qo‘li va barmoqlarini turli maqsad</w:t>
            </w:r>
            <w:r w:rsidRPr="0045061B">
              <w:rPr>
                <w:rFonts w:ascii="Tahoma" w:eastAsia="Times New Roman" w:hAnsi="Tahoma" w:cs="Tahoma"/>
                <w:b/>
                <w:bCs/>
                <w:sz w:val="24"/>
                <w:szCs w:val="24"/>
                <w:lang w:eastAsia="ru-RU"/>
              </w:rPr>
              <w:t>�</w:t>
            </w:r>
            <w:r w:rsidRPr="0045061B">
              <w:rPr>
                <w:rFonts w:ascii="Times New Roman" w:eastAsia="Times New Roman" w:hAnsi="Times New Roman" w:cs="Times New Roman"/>
                <w:b/>
                <w:bCs/>
                <w:sz w:val="24"/>
                <w:szCs w:val="24"/>
                <w:lang w:eastAsia="ru-RU"/>
              </w:rPr>
              <w:t>arda ishlatadi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halqaga arqonni kirgizadi;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mayda predmetlarni ma’lum bir tartibda taxlaydi;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mustaqil ravishda o‘yinchoqlarni qutiga joylashtiradi va undan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yordamida yirik hajmdagi munchoqlarni ipga o‘tkazadi;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buyumlarni bir idishdan ikkinchisiga joylashtiradi.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mustaqil tugmachalarini qadaydi va echadi, kiyimi va poyabzali ilgaklarini o‘zi taqadi;</w:t>
            </w:r>
          </w:p>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namuna asosida ipga mayda, o‘rta, va yirik munchoqlarni teradi;</w:t>
            </w:r>
          </w:p>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qulflarni ochadi va yopadi, kalitdan foydalanadi;</w:t>
            </w:r>
          </w:p>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mayda buyumlarni buraydi va bir- biriga ulaydi (konstruktor qismlari);</w:t>
            </w:r>
          </w:p>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konstruktorning katta va kichik qismlaridan har xil predmetlar yasaydi;</w:t>
            </w:r>
          </w:p>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namuna asosida to‘g‘ri chiziq va aylana chizadi;</w:t>
            </w:r>
          </w:p>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ko‘rsatilgan chiziq </w:t>
            </w:r>
            <w:r w:rsidRPr="0015010C">
              <w:rPr>
                <w:rFonts w:ascii="Times New Roman" w:eastAsia="Times New Roman" w:hAnsi="Times New Roman" w:cs="Times New Roman"/>
                <w:sz w:val="24"/>
                <w:szCs w:val="24"/>
                <w:lang w:val="en-US" w:eastAsia="ru-RU"/>
              </w:rPr>
              <w:lastRenderedPageBreak/>
              <w:t>bo‘yicha qog‘oz, mato va salfetkani buklaydi;</w:t>
            </w:r>
          </w:p>
          <w:p w:rsidR="0045061B" w:rsidRPr="0015010C" w:rsidRDefault="0045061B" w:rsidP="0045061B">
            <w:pPr>
              <w:spacing w:after="0" w:line="240" w:lineRule="auto"/>
              <w:ind w:firstLine="22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ko‘rsatilgan chiziq bo‘ylab qog‘ozni qaychi bilan qirqadi.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yuzalarda turli chiziqlar chizadi (asfaltda klassik o‘yini);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kichik, o‘rta va katta o‘yinchoqlarni qutiga hajmiga qarab joylashtiradi;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murakkab konstruksiyalarni jamlaydi;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qopchadagi o‘yinchoqni paypaslab nomini ayta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to‘g‘ri chiziq bo‘ylab qog‘ozni mustaqil qirqadi.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tasavvurdagi predmetlarni qo‘llari bilan (gul, qush, kapalak, qasr) ko‘rsatadi;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arqonlardan turli tugunlarni tugadi;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 faoliyati mobaynida mayda o‘yinchoqlar bilan o‘ynaydi;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belgilangan chiziqlar bo‘ylab qog‘ozni batartib yirta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mayda qismli mozaika va pazllarni yig‘adi.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lastRenderedPageBreak/>
              <w:t>JISMONIY RIVOJLANISh VA SOG‘LOM TURMUSh TARZINING ShAKLLANIShI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soha: Sensomotorika</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sezgi organlari yordamida o‘z harakatlarini boshqarishga qodir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 koptoklarni masofaga, ikki qo‘l bilan, o‘tirib, turib irg‘itadi;</w:t>
            </w:r>
          </w:p>
          <w:p w:rsidR="0045061B" w:rsidRPr="0015010C"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belgilangan nishonga predmetni irg‘itadi;</w:t>
            </w:r>
          </w:p>
          <w:p w:rsidR="0045061B" w:rsidRPr="0015010C"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 bolaga koptokni irg‘itadi yoki otadi;</w:t>
            </w:r>
          </w:p>
          <w:p w:rsidR="0045061B" w:rsidRPr="0015010C"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silliq va notekis teksturaning farqiga boradi;</w:t>
            </w:r>
          </w:p>
          <w:p w:rsidR="0045061B" w:rsidRPr="0015010C" w:rsidRDefault="0045061B" w:rsidP="0045061B">
            <w:pPr>
              <w:spacing w:after="0" w:line="240" w:lineRule="auto"/>
              <w:ind w:firstLine="222"/>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ta’mni aniqlaydi;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qo‘g‘irchoqli aravachani itaradi.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koptokni yerga o‘ng va chap qo‘li bilan galma-gal 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galma-gal chap va o‘ng tomon aylanadi;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tekstura va yuzaning farqiga boradi;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matrap bilan mayda uchayotgan, suzayotgan predmetlarni tutadi;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sovun ko‘piklarini uchiradi.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koptokni osmonga irg‘itib, tutib oladi;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uzatilgan koptokni turli usullar bilan ilib oladi;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koptokni klyushka bilan to‘siqlarora olib o‘tadi;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qumli xaltachani nishonga otadi;</w:t>
            </w:r>
          </w:p>
          <w:p w:rsidR="0045061B" w:rsidRPr="0015010C" w:rsidRDefault="0045061B" w:rsidP="0045061B">
            <w:pPr>
              <w:spacing w:after="0" w:line="240" w:lineRule="auto"/>
              <w:ind w:firstLine="17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 bolaga koptokni ikki qo‘llab asosiy vaziyatdan uzatadi;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analizatorlar orqali predmetni tadqiq qiladi (ko‘zi bog‘langan holda, ta’miga qarab, paypaslab).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pastdan, boshi uzra koptokni irg‘itadi;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koptokni yer bo‘ylab ilonizi qilib irg‘itadi;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chanada, rolikda, ikki oyoqli velosipedda uchadi;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koptok bilan nishonni urib tushiradi (bouling);</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gardishni qo‘lida, oyog‘ida, belida aylantiradi;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halqalarni halqa ustuniga otib tushiradi.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JISMONIY RIVOJLANISh VA SOG‘LOM TURMUSh TARZINING ShAKLLANIShI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Sog‘lom turmush tarzi va xavfsizlik</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sog‘liqni saqlash malakalarini namoyon qiladi. Bola xavfsiz sog‘lom taom va hayot xavfsizligi qoidalari haqida tushunchaga ega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mustaqil qo‘li, yuzini yuvadi, tishini tozalaydi, sochiqdan foydalanadi;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taroq va dastro‘mol yoki salfetkadan foydalanadi;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ovqat vaqtida mustaqil qoshiqdan foydalanadi, ovqatdan so‘ng og‘zini chayadi;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xonada tartibni saqlaydi, o‘zidan keyin o‘yinchoqlarni </w:t>
            </w:r>
            <w:r w:rsidRPr="0015010C">
              <w:rPr>
                <w:rFonts w:ascii="Times New Roman" w:eastAsia="Times New Roman" w:hAnsi="Times New Roman" w:cs="Times New Roman"/>
                <w:sz w:val="24"/>
                <w:szCs w:val="24"/>
                <w:lang w:val="en-US" w:eastAsia="ru-RU"/>
              </w:rPr>
              <w:lastRenderedPageBreak/>
              <w:t>yig‘ishtiradi;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mustaqil hojatxonaga boradi;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xavfli bo‘ladigan predmetlarning farqiga boradi.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vitaminlar va sog‘lom ovqatlanish foydasini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ovqatlanish oldidan qo‘lini yuvadi;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sanchqidan to‘g‘ri foydalanadi;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tashqi ko‘rinishini tartibga keltiradi;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hojatxonadan so‘ng o‘z-o‘ziga xizmat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yordam so‘ray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xavfli bo‘lgan predmetlar, joylar va </w:t>
            </w:r>
            <w:r w:rsidRPr="0015010C">
              <w:rPr>
                <w:rFonts w:ascii="Times New Roman" w:eastAsia="Times New Roman" w:hAnsi="Times New Roman" w:cs="Times New Roman"/>
                <w:sz w:val="24"/>
                <w:szCs w:val="24"/>
                <w:lang w:val="en-US" w:eastAsia="ru-RU"/>
              </w:rPr>
              <w:lastRenderedPageBreak/>
              <w:t>moddalar nomini biladi (zinapoya, boloxona, ochiq oyna, issiq suv, olov, dori, o‘tkir asboblar, elektr);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notanish insonlar bilan ketish mumkin emasligini tushuntiradi;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qanday qilib gavdani to‘g‘ri tutish kerakligini tushuntirib bera oladi.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shaxsiy gigiyenaga rioya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stol atrofida ovqatlanish madaniyatiga rioya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vitaminlar va ularning taomdagi foydasini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salomatlik haqida qayg‘urish muhimligini anglaydi;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asosiy tana a’zolari va ularning funksiyalarini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piyodalar uchun asosiy yo‘l qoidalarini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suv ichish foydasini anglaydi va mustaqil suv ichish rejimini 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xavfsiz xatti-harakatning asosiy qoidalarini biladi va ularga rioya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yordam zarur bo‘lganda kattalarga murojaat qilish kerakligini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xavfli faoliyatlar nomini aytib beradi: xavfli joylarda o‘ynash (mashina qatnovi yo‘laklarida, qurilish yaqinida, notanish suv havzalarida, ko‘l, oqar suvlarda cho‘milish), velosipedda mashina qatnovi yo‘llarida.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o‘zining tashqi ko‘rinishiga e’tibor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jismoniy mashqlarni mustaqil 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tabiat burchagidagi o‘simliklar va jonzotlarni parvarishlaydi;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salomatlikka zararli bo‘lgan xulq shakllarini anglaydi (chekish, ichkilikbozlik, olov bilan o‘ynash va hokazo);</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bog‘chada, ko‘chada, transportda yurish qoidalariga rioya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piyodalar va </w:t>
            </w:r>
            <w:r w:rsidRPr="0015010C">
              <w:rPr>
                <w:rFonts w:ascii="Times New Roman" w:eastAsia="Times New Roman" w:hAnsi="Times New Roman" w:cs="Times New Roman"/>
                <w:sz w:val="24"/>
                <w:szCs w:val="24"/>
                <w:lang w:val="en-US" w:eastAsia="ru-RU"/>
              </w:rPr>
              <w:lastRenderedPageBreak/>
              <w:t>velosipedchilar uchun yo‘l qoidalarini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xavfsizligi — 101; milliy gvardiya — 102; tez yordam — 103; gaz xizmati — 104; qutqaruv xizmati 1050-telefon raqamlarini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xavfli vaziyatlarda qanday yo‘l tutishni biladi va tushuntiradi;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supermarketda, shaharda, qishloqda, dalada yo‘qolib qolsa, o‘zini qanday tutish kerakligini biladi.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IJTIMOIY-HISSIY RIVOJLANISh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soha: “Men” konsepsiyasi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Talab: Bola o‘zini o‘ziga xos xususiyatlari bilan, ijobiy shaxs sifatida qabul qiladi, mustaqil va o‘z xatti-harakatiga javob beradi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 haqida — “men” deb birinchi shaxs nomidan gapiradi;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 haqida so‘zlaydi (ismi, familiyasi, yoshi, jinsi va boshqalarni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yaqin insonlariga murojaat qiladi va yordam so‘raydi;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o‘ziga do‘st tanlaydi va u bilan o‘ynaydi;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oilasi va yaqinlariga qiziqish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ehtiyojlarini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ortib borayotgan o‘ziga ishonchni bildiradi.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xohish-istaklari, qiziqishlarini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 davomida rollarni 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xatti-harakatlariga javob beradi (“Buni men qildim”);</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iltimosini (topshiriqni) 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mashg‘ulot davomida diqqatni jamlaydi;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yutuqqa motivatsiya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omadsizlik, mag‘lubiyatda qayg‘uradi;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hissiyotlar va kayfiyatlarni namoyish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o‘z o‘yini uchun </w:t>
            </w:r>
            <w:r w:rsidRPr="0015010C">
              <w:rPr>
                <w:rFonts w:ascii="Times New Roman" w:eastAsia="Times New Roman" w:hAnsi="Times New Roman" w:cs="Times New Roman"/>
                <w:sz w:val="24"/>
                <w:szCs w:val="24"/>
                <w:lang w:val="en-US" w:eastAsia="ru-RU"/>
              </w:rPr>
              <w:lastRenderedPageBreak/>
              <w:t>joy hozirlaydi.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o‘ziga yuklatilgan majburiyatlarni qabul qiladi va 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o‘zining qaysi millatga mansubligini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o‘zining xohish-istaklari va qiziqishlarini aniq belgilaydi;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hissiyotlarini namoyon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o‘z-o‘zini baholashga qodir;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mustaqil o‘ziga faoliyat turini tanlaydi;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g‘oyalar taklif etadi, tashabbuskor;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xayrixoh va ochiq ko‘ngil.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mustaqillikka intiladi;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o‘zining oilaviy, gender mansubligiga ijobiy his-tuyg‘ularni anglaydi va farqlay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o‘zining millati, tili va o‘z madaniyatining muhim elementlarini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o‘ziga yuklatigan majburiyatlar asosida faoliyatni tashkil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shaxsiy qarorlarini qabul qilishga qodir;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boshqalarga namuna bo‘lishga harakat qiladi.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IJTIMOIY-HISSIY RIVOJLANISh</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Hissiyotlar va ularni boshqarish</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o‘zining va o‘zgalarning hissiyotlarini anglashga va o‘zining hissiyotlarini moslashtirishga qodir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ertak, hikoya, multfilmlar qahramonlariga hamdardlik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quvonch, qayg‘u kabi hissiy holatni tushunadi;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kechinmalari va hissiyotlarini namoyon etadi (“Menga yoqadi”, “Men yoqtirmayman”);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 bolaning hissiyotlarini aniqlaydi va so‘z bilan ifoda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boshqalarga hamdardlik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sujetli-rolli o‘yinlarda ishtirok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oilasi haqida so‘zlar ekan nima yoqishi va yoqmasligi haqida gapiradi.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bilan o‘yin davomida samimiy munosabat bildiradi va o‘z o‘yinchoqlari bilan o‘rtoqlashadi;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bilan eslatmasiz salomlashadi va xayrlashadi;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harakatlariga baho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kattalarga murojaat qiladi va o‘z fikrini bayon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sovg‘a va bayramlardan quvonadi.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asosiy hissiyotlar sababini tushunadi;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kimnidir xafa qilsa, o‘zini aybdor his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yaxshi yoki yomon xulqqa baho bera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 mobay</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ida g‘oliblikdan quvonishni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yaqin insonlari va do‘stlari bilan o‘z hissiyotlari va kechinmalari bilan o‘rtoqlashadi;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qo‘rquv va xavfni tushunadi;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tushunarli asarlarni qiziqish bilan tinglaydi va ularga hissiyotlarini namoyon 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hissiyotlarini nazorat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ijtimoiy vaziyatlarga emotsional munosabat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hissiy holatini izohlab berishi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 insonlar yoki badiiy asarlar qahramonlari hissiyoti haqida gapiradi;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o‘zini yomon his etayotganlarga hamdardlik bildiradi va yupatadi.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IJTIMOIY-HISSIY RIVOJLANISh</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Ijtimoiylashuv, kattalar va tengdoshlar bilan muloqot</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tengdoshlari va kattalar bilan muloqot malakalarini rivojlantirishga qodir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oila a’zolarini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harakatiga taqlid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harakatlari natijasiga erishishda qat’iylik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va bolalar bilan birgalikda o‘ynaydi;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bolalar salbiy </w:t>
            </w:r>
            <w:r w:rsidRPr="0015010C">
              <w:rPr>
                <w:rFonts w:ascii="Times New Roman" w:eastAsia="Times New Roman" w:hAnsi="Times New Roman" w:cs="Times New Roman"/>
                <w:sz w:val="24"/>
                <w:szCs w:val="24"/>
                <w:lang w:val="en-US" w:eastAsia="ru-RU"/>
              </w:rPr>
              <w:lastRenderedPageBreak/>
              <w:t>harakatiga o‘z munosabatini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jamoaviy o‘yin faoliyatida qatnashadi;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tengdoshlariga yaxshilik istaydi.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o‘yin faoliyati davomida muloqotga kirishadi;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o‘yinda o‘zaro harakatda bo‘lib, ijtimoiy rolni qabul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guruh qoidalarini bajaradi (o‘yinchoqlarni joyiga taxlaydi, kiyimlarini tartibga </w:t>
            </w:r>
            <w:r w:rsidRPr="0015010C">
              <w:rPr>
                <w:rFonts w:ascii="Times New Roman" w:eastAsia="Times New Roman" w:hAnsi="Times New Roman" w:cs="Times New Roman"/>
                <w:sz w:val="24"/>
                <w:szCs w:val="24"/>
                <w:lang w:val="en-US" w:eastAsia="ru-RU"/>
              </w:rPr>
              <w:lastRenderedPageBreak/>
              <w:t>soladi va hokazo);</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oila a’zolariga samimiy munosabat bildiradi va uyida ma’lum bir qoidalarga rioya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do‘stlari haqida so‘zlab berishi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harakatlari va xulq modelini imitatsiya qilgan holda ularga taqlid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nazoratisiz topshiriqlarni bajara oladi.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muloqot davomida o‘z fikrini, hissiyotlarini va taassurotlarini namoyon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oila va guruhda tashkil etilgan mehnat faoliyatida ishtirok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suhbatdoshiga iltimos yoki ma’lumotni ayta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mustaqil, kattalardan bevosita mustaqillikni </w:t>
            </w:r>
            <w:r w:rsidRPr="0015010C">
              <w:rPr>
                <w:rFonts w:ascii="Times New Roman" w:eastAsia="Times New Roman" w:hAnsi="Times New Roman" w:cs="Times New Roman"/>
                <w:sz w:val="24"/>
                <w:szCs w:val="24"/>
                <w:lang w:val="en-US" w:eastAsia="ru-RU"/>
              </w:rPr>
              <w:lastRenderedPageBreak/>
              <w:t>erkin namoyon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yordam ko‘rsatishga tayyor;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tanish insonlar bilan oson muloqotga kirishadi;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tushunchalarda yoritilgan ijtimoiy xulq qoida va me’yorlariga bo‘ysunadi (mumkin, man etiladi, yaxshi, yomon, kerak);</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 bolalar bilan doimiy do‘stona munosabatlarni qo‘llab-quvvatlaydi.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kattalar va tengdoshlar bilan oson muloqotda bo‘ladi;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qiyin vaziyatlarda amaliy yechim qidiradi;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boshqalar xatti-harakatiga o‘z taassurotlarini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o‘zgalar yutug‘iga quvonganligini namoyon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nizolarni hal etishda </w:t>
            </w:r>
            <w:r w:rsidRPr="0015010C">
              <w:rPr>
                <w:rFonts w:ascii="Times New Roman" w:eastAsia="Times New Roman" w:hAnsi="Times New Roman" w:cs="Times New Roman"/>
                <w:sz w:val="24"/>
                <w:szCs w:val="24"/>
                <w:lang w:val="en-US" w:eastAsia="ru-RU"/>
              </w:rPr>
              <w:lastRenderedPageBreak/>
              <w:t>bir necha metodlardan foydalanadi (tinchlantiradi, o‘z o‘yinchog‘ini beradi, muloyim so‘zlar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o‘yinlar o‘ylab topadi, sujetli, rolli o‘yinlar, turli ertaklarni sahnalashtirishda ishtirok etadi.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lastRenderedPageBreak/>
              <w:t>NUTQ, MULOQOT, O‘QISh VA YoZISh MALAKALARI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Nutq va til</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nutqni tinglaydi va anglaydi, so‘zlashadi va muloqot qiladi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o‘zining ayrim harakatlarini so‘zlar bilan sharhlaydi;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rasmda ko‘rgan narsasi haqida so‘zlaydi;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kattalarning turli savollariga javob beradi (yaqin atrofiga tegishli);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muloqot davrida faollik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biror-bir parchani tinglab, tanish asarning nomini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kichik she’rni yoddan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tomonidan aytilgan tanish hikoya, ertakni davom ettiradi yoki tugallaydi;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didaktik o‘yinlar o‘ynaydi.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boshlangan hikoyani davom ettira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voqea-hodisalar to‘g‘risida muhokama davrida savollar beradi va o‘z fikrini bayon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berilgan savolni tushunadi va unga javob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muloqotda fe’l va sifatlarni faol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ot va fe’llarni qo‘llagan xolda murakkab bo‘lmagan gaplar tuzadi (shifokor kasallarni davolaydi, sotuvchi sabzavotlarni sotadi);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 “bitta” ma’noda so‘zlarni ishlatadi;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ohangdagi so‘zlarni imo-ishoralar yordamida nutqida ishlatadi;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didaktik va so‘z o‘yinlari o‘ynaydi.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kuzatayotgan hodisa va voqealarni tushuntirib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umumlashtiruvchi so‘zlarni to‘g‘ri qo‘llaydi (meva, sabzavot, daraxtlar, qushlar, idish-tovoq);</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o‘ziga nisbatan predmetlar joylashuvini ta’riflaydi (oldimda, stolda);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so‘zlarni mazmuniga ko‘ra to‘g‘ri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nutqida ma’nosiga monand asosiy so‘z turkumlarini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bir negizli so‘zlarni (namuna asosida) tuza oladi (mushuk-mushukcha-mushukli);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grammatik sodda va murakkab gaplar tuzadi;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suhbatlasha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yordamida ijodiy hikoya tuzadi;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barcha tovushlarni to‘g‘ri va aniq talaffuz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xorijiy tilni bilishi: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salomlashish va xayrlashish so‘zlarini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10 gacha sanashni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Asosiy ranglar nomini biladi (oq, sariq, qizil, yashil, ko‘k, qora).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o‘z ona tilida erkin so‘zlashadi; so‘z turkumlarini yoshiga monand mustaqil, grammatik to‘g‘ri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gapdan sinonim va antonimlarni topa oladi va berilgan so‘zlarga ularni moslaydi;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 ma’noli so‘zlarning turli ma’nolarini 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gaplarni tuzadi;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shaxsiy tajribasiga tayanib, rasm yuzasidan tasviriy hikoyani mustaqil tuzadi;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janrdagi badiiy asarlarni ifodali hikoyalaydi;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muhokamasida muloqotga kirishib va tinglab ishtirok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qofiyalar tuzadi, topishmoqlar topadi;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nutqida xorijiy so‘zlarni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kichik she’rlarni, qofiyalarni so‘zlab berishi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yil fasllari nomini biladi (bahor, yoz, kuz, qish).</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lastRenderedPageBreak/>
              <w:t>NUTQ, MULOQOT, O‘QISh VA YoZISh MALAKALARI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O‘qish malakalari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kitob va o‘qishga qiziqish bildiradi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kitob haqida tushunchaga ega;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kattalardan kitob o‘qib berishlarini so‘raydi;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yoshiga mos kitoblarni tomosha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kitobdagi rasmlar va so‘zlar orasidagi bog‘liqlikni aniqlaydi;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rasmlardan tanish ertak qahramonlarini taniydi.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tinglagan hikoyasiga munosabatini bildiradi va kattalarga savol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rasmlar asosida tinglagan asarining asosiy o‘rinlarini gapirib bera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badiiy asardan parcha tinglagandan so‘ng asar nomini ayta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yoshiga mos she’rlarni yoddan biladi;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kitobdan ehtiyotlab foydalanadi.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so‘zdagi birinchi tovushni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kitobni mustaqil tomosha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tovushlarni 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so‘zlarni bo‘g‘inga bo‘ladi;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so‘zlarga qofiya kelishtiradi;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nutqning dialogik shaklini qo‘llaydi, savollar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she’rlarni yod oladi va ifodali o‘qiydi;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sevimli badiiy adabiyot, ertak va hikoya mualliflari va ularning nomini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ifodalilikning ohang vositalarini to‘g‘ri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harflarga tegishli so‘zlarni topadi.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boshqa bolalarga eslab qolgan kitob mazmunini so‘zlab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sodda va murakkab gaplarni nutqida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so‘zlarni bo‘g‘inlarga bo‘ladi;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bo‘g‘inli kartochkalar yordamida bo‘g‘inlardan so‘zlar tuzadi;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 tovush, bo‘g‘in, gap haqida tushunchaga ega;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peshlavha, kitob nomlari, rasm tagidagi yozuvlar va hokazolarni o‘qiydi;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adabiyoti janri nomini biladi (ertak, she’r, hikoya);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mashhur yozuvchi va shoirlar nomini biladi.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NUTQ, MULOQOT, O‘QISh VA YoZISh MALAKALARI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Qo‘l barmoqlari mayda motorikasi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Bolada yozuv malakasi shakllanadi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2-3 obyektdan rasm tuzadi;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varaq sathida to‘g‘ri chiziqlar chizadi;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harflarga qiziqish bildiradi, ayrim harflarning shaklini biladi va </w:t>
            </w:r>
            <w:r w:rsidRPr="0015010C">
              <w:rPr>
                <w:rFonts w:ascii="Times New Roman" w:eastAsia="Times New Roman" w:hAnsi="Times New Roman" w:cs="Times New Roman"/>
                <w:sz w:val="24"/>
                <w:szCs w:val="24"/>
                <w:lang w:val="en-US" w:eastAsia="ru-RU"/>
              </w:rPr>
              <w:lastRenderedPageBreak/>
              <w:t>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yirik munchoqlarni ipga teradi;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yozishga harakat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chiziq, belgi, ilgaklarning sodda namunalarini qayta chiza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predmetlarning murakkab bo‘lmagan shakllarini chizadi;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rasmlarni ustidan yurgizib chizadi va </w:t>
            </w:r>
            <w:r w:rsidRPr="0015010C">
              <w:rPr>
                <w:rFonts w:ascii="Times New Roman" w:eastAsia="Times New Roman" w:hAnsi="Times New Roman" w:cs="Times New Roman"/>
                <w:sz w:val="24"/>
                <w:szCs w:val="24"/>
                <w:lang w:val="en-US" w:eastAsia="ru-RU"/>
              </w:rPr>
              <w:lastRenderedPageBreak/>
              <w:t>bo‘yaydi;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shablonlarni shtrixlaydi;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mayda qismlardan iborat konstruksiyani yig‘adi;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o‘rta munchoqlarni ipga teradi;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aniq belgilangan chiziq asosida qog‘ozni qaychi bilan qirqadi;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belgilangan chiziq asosida qog‘ozni tekis yirtadi;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ikki qo‘li bilan qog‘ozni buraydi.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chiziq, ilgak va gajakcha yozadi;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qog‘ozni turli usulda taxlaydi (origami);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namuna asosida bosma harflarni yozishni boshlaydi;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barmoqlari yordamida mashqlar </w:t>
            </w:r>
            <w:r w:rsidRPr="0015010C">
              <w:rPr>
                <w:rFonts w:ascii="Times New Roman" w:eastAsia="Times New Roman" w:hAnsi="Times New Roman" w:cs="Times New Roman"/>
                <w:sz w:val="24"/>
                <w:szCs w:val="24"/>
                <w:lang w:val="en-US" w:eastAsia="ru-RU"/>
              </w:rPr>
              <w:lastRenderedPageBreak/>
              <w:t>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rasmlarni tekis shtrixlaydi;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sathlarda chizadi (nam qumda, asfaltda, doskada);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soch o‘radi;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mozaika yig‘adi.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qog‘ozda to‘g‘ri chiziqlar, so‘zlar va qisqa gaplarni yozadi;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daftardagi yozuv qatorlarini aniqlay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rasmlarni to‘g‘ri joylashtiradi;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qo‘lni uzmasdan nuqta-chiziqchalarni </w:t>
            </w:r>
            <w:r w:rsidRPr="0015010C">
              <w:rPr>
                <w:rFonts w:ascii="Times New Roman" w:eastAsia="Times New Roman" w:hAnsi="Times New Roman" w:cs="Times New Roman"/>
                <w:sz w:val="24"/>
                <w:szCs w:val="24"/>
                <w:lang w:val="en-US" w:eastAsia="ru-RU"/>
              </w:rPr>
              <w:lastRenderedPageBreak/>
              <w:t>birlashtirib rasm chizadi;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matodagi rasmni to‘qiydi;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“o‘ziga” va “o‘zidan” harakatlari yo‘nalishini tushunadi;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materiallardan murakkab namunalarni qirqadi.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BILISh JARAYoNINING RIVOJLANIShI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Intellektual-bilish malakalari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qiziquvchan, intiluvchan, faol, bilishga qiziqish bildiradi va unga ehtiyoji mavjud</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bitta belgi asosida predmetlarni ajratadi;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olti rangni farqlaydi va ajratadi;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bir xil poyini topadi;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rasmlardagi predmetlarni taniydi va nomini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jonli obyektlarga qiziqish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 yasalgan materialni farqlaydi (qog‘ozdan, taxtadan, temirdan);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xonani kuzatadi va o‘zi turgan joyni aniqlaydi;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atrof muhitga qiziqish bildiradi.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rasmlarni solishtiradi;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2-3 belgi asosida guruhlarga ajrata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jonzodlarning asosiy ehtiyojlarini ta’riflaydi va taqqoslaydi (hayvonlar: ovqat eydi, nafas oladi, harakatlanadi va hokazo);</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hayot uchun suv, havoning ahamiyatini ta’riflaydi;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kun qismlarini nutqida to‘g‘ri qo‘llaydi va biladi (ertalab, peshin, kechqurun, kechasi);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yil fasllarini tavsiflaydi;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atrof olamga faol qiziqish bildiradi.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 asosida sujetni eslab qoladi va gapiradi;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ketma-ketlikni saqlagan holda fikr yuritadi, mulohaza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hayvonlarning yashash joylarini aytadi (baliq suvda yashaydi, bo‘ri o‘rmonda);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geografik tushunchalarni biladi (er, dengiz, tog‘, daryo);</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oddiy sabab va oqibat aloqalarni tushunadi (yomg‘ir yog‘yapti — panaga o‘tish kerak);</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sinash va xatolarni tahlil qilish yo‘li bilan amaliy vazifalar yechimini topishga harakat qiladi (mashinani yurg‘izish uchun kalitni burash kerak);</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obyektlarni tizimga </w:t>
            </w:r>
            <w:r w:rsidRPr="0045061B">
              <w:rPr>
                <w:rFonts w:ascii="Times New Roman" w:eastAsia="Times New Roman" w:hAnsi="Times New Roman" w:cs="Times New Roman"/>
                <w:sz w:val="24"/>
                <w:szCs w:val="24"/>
                <w:lang w:eastAsia="ru-RU"/>
              </w:rPr>
              <w:lastRenderedPageBreak/>
              <w:t>soladi.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Atrof olam haqida mustaqil ma’lumot izlaydi;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kuzatuvlar asosida xulosa qiladi va umumlashtiradi;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yil fasllari va voqea-hodisa ketma-ketligini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rasmlar bo‘yicha ketma-ketlikni saqlagan holda fikr yuritadi, mulohaza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mamlakati va uning ramzlari haqida tushunchaga ega;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xalqining ayrim milliy an’analari va odatlarini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ensiklopediyasidan foydalana oladi (kerakli ma’lumotni topa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ichki va tashqi belgilarga ko‘ra predmetlarni guruhlarga ajratadi (rangi, shakli, </w:t>
            </w:r>
            <w:r w:rsidRPr="0015010C">
              <w:rPr>
                <w:rFonts w:ascii="Times New Roman" w:eastAsia="Times New Roman" w:hAnsi="Times New Roman" w:cs="Times New Roman"/>
                <w:sz w:val="24"/>
                <w:szCs w:val="24"/>
                <w:lang w:val="en-US" w:eastAsia="ru-RU"/>
              </w:rPr>
              <w:lastRenderedPageBreak/>
              <w:t>hajmi, vazni, harakatlanish tezligi, vazifasiga qarab).</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BILISh JARAYoNINING RIVOJLANIShI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Elementar matematik malakalar</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elementar matematik malakalarga ega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1-2 ta belgisi bo‘yicha guruhlarga bo‘ladi;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atrof muhitdan “bitta” va “ko‘p” ni topadi;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kattaligiga qarab teradi;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geometrik shakllarni farqlaydi (doira, kvadrat, uch burchak), shakllar (kub, shar);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ko‘plikni taqqoslaydi;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“uzun” va “qisqa” tushunchalari ma’nosini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“yarim”, “yarimtacha” tushunchalarini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sanoq va sonlar qatoridagi bog‘liqlikni tushunadi;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mexanik tarzda 5 gacha sanaydi.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geometrik shakllarga o‘xshash predmetlarni topadi;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geometrik figura va shakllarning nomini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miqdoriy aloqalarni belgilaydi;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sonning miqdoriy tarkibini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matematik tushunchalardan foydalanadi (ko‘p, kam, jami, shuncha);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ketma ketlikda sanaydi;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ko‘pliklarni taqqoslaydi “ko‘proq”, “kamroq”, “teng”;</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bo‘shliqda yo‘nalish olishni biladi (oldinda, orqada, tepada, pastda, yaqin, uzoq);</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butun va uning qismlari tushunchasini tushunadi.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geometrik shakllarni biladi va ularni predmetlar orasidan ajratadi; predmetlarni uzunligi, eni, qalinligi va balandligiga ko‘ra taqqoslaydi;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 guruhini taqqoslaydi;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muloqot davrida matematik terminologiyani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belgilar tizimini tushunadi (son va belgilarni qo‘llagan xolda +, -, =);</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1 dan 10 gacha bo‘lgan sonlarni to‘g‘ri va teskari sanaydi;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soni va sanog‘iga qarab taqqoslaydi;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 tengligi va tengmasligi guruhlarini aniqlaydi va ularni bir-biri bilan taqqoslaydi.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hayotda son va sanoqning ahamiyatini tushunadi;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geometrik shakllar va figuralarni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20 gacha bo‘lgan ayrim matematik harakatlarni bajaradi;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10 gacha qo‘shish va ayirishli sodda matematik vazifalarni echadi (son va belgilarni qo‘llagan xolda +, -, =);</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son qatori haqida tushunchaga ega;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guruhlarning teng yoki teng emasligini tahlil qiladi (qanchaga ko‘p? qanchaga kam?);</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hajmi, balandligi va qalinligiga qarab predmetlarni ketma-ket joylashtiradi;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shartli belgi asosida suyuq, sochiluvchan va qattiq materialni o‘lchaydi.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BILISh JARAYoNINING RIVOJLANIShI</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Tadqiqiy-bilish va samarali refleksiv faoliyat</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o‘zining tabiiy muhitga qiziqishini namoyon qiladi, fanni o‘rganishda faol</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bilan birgalikda tadqiqotlarda qatnashadi (eritish, bo‘yash, cho‘ktirish, suv sathiga chiqarish va hokazo);</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tabiatdagi ayrim o‘zgarishlarni </w:t>
            </w:r>
            <w:r w:rsidRPr="0015010C">
              <w:rPr>
                <w:rFonts w:ascii="Times New Roman" w:eastAsia="Times New Roman" w:hAnsi="Times New Roman" w:cs="Times New Roman"/>
                <w:sz w:val="24"/>
                <w:szCs w:val="24"/>
                <w:lang w:val="en-US" w:eastAsia="ru-RU"/>
              </w:rPr>
              <w:lastRenderedPageBreak/>
              <w:t>farqlaydi (qor, yomg‘ir, do‘l, issiq, shamol va hokazo);</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ayrim hasharot va qushlarni taniydi va nomini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ayrim jonivorlar bolalarini nomini to‘g‘ri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“sujet” asosida qurilmalar yaratadi;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suv va qum bilan o‘ynaydi;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jonli obyektlarni kuzatadi.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kattalar bilan birgalikda tadqiqotlarda ishtirok etadi (eritish, yaxlatish, magnetizm, bo‘yash, qizdirish, qaynatish va hokazo);</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yil fasllariga xos tabiat hodisalarini </w:t>
            </w:r>
            <w:r w:rsidRPr="0015010C">
              <w:rPr>
                <w:rFonts w:ascii="Times New Roman" w:eastAsia="Times New Roman" w:hAnsi="Times New Roman" w:cs="Times New Roman"/>
                <w:sz w:val="24"/>
                <w:szCs w:val="24"/>
                <w:lang w:val="en-US" w:eastAsia="ru-RU"/>
              </w:rPr>
              <w:lastRenderedPageBreak/>
              <w:t>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nima uchun ovqatlanish, nafas olish, o‘qish kerakligini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organizmning ma’lum bir organlari funksiyasini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ayrim jismoniy jarayonlar muhimligini tushunadi;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konstruktor, pazl, mozaika, Legodan konstruksiyalar yaratadi.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tabiat hodisalarining turli omillarga bog‘liqligini tushunadi;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tabiatdagi o‘zgarishlar sababini tushuntirib bera oladi (masalan, qor erishi);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insonlarning atrof olamga ta’sirini tushunadi (ekin ekish, </w:t>
            </w:r>
            <w:r w:rsidRPr="0015010C">
              <w:rPr>
                <w:rFonts w:ascii="Times New Roman" w:eastAsia="Times New Roman" w:hAnsi="Times New Roman" w:cs="Times New Roman"/>
                <w:sz w:val="24"/>
                <w:szCs w:val="24"/>
                <w:lang w:val="en-US" w:eastAsia="ru-RU"/>
              </w:rPr>
              <w:lastRenderedPageBreak/>
              <w:t>hosil yig‘ish);</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tabiiy materiallardan qo‘l ishlarini yaratishni biladi, ish bosqichlarini belgilaydi;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mustaqil qurib yasashi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jonli va jonsiz tabiatni 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insonlar hayotida tabiatning ahamiyatini anglab yetadi.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qurilmani mustaqil o‘lchaydi (balandligi, uzunligi, kengligi bo‘yicha);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shaxsiy qiziqishi va kuzatuvlariga bog‘liq savollar beradi;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shaxsiy taxminlari haqida gapiradi, avvalgi va hozirgi tajribasini </w:t>
            </w:r>
            <w:r w:rsidRPr="0015010C">
              <w:rPr>
                <w:rFonts w:ascii="Times New Roman" w:eastAsia="Times New Roman" w:hAnsi="Times New Roman" w:cs="Times New Roman"/>
                <w:sz w:val="24"/>
                <w:szCs w:val="24"/>
                <w:lang w:val="en-US" w:eastAsia="ru-RU"/>
              </w:rPr>
              <w:lastRenderedPageBreak/>
              <w:t>umumlashtiradi va tushuntiradi;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tadqiqotda yechimini talab etayotgan muammoni belgilaydi;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resurslarni qo‘llagan xolda shaxsiy kuzatuvlarni tasdiqlaydi va ta’riflaydi;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atrof muhitni yaxshilashda ishtirokning muhimligini tushunadi (masalan, axlat chiqindilarini tashlash, ularni ajratish, daraxt va gullar ekish, suv, elektr energiyasi va qog‘ozni asrash).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IJODIY RIVOJLANISh</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Dunyoni badiiy tasavvur etish</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turli xil san’at vositalaridan foydalanib, dunyoni his etish va tushunishini namoyish etadi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illyustratsiya, o‘yinchoq, xalq amaliy san’ati asarlarini o‘rganishda emotsional ta’sirlanadi;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tabiat obyektlarida, o‘yinchoq, bolalarning o‘z kiyimlarida ranglar jilosini anglaydi;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tanish qo‘shiqlarni biladi;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diqqat bilan tovush, ohanglarni tinglaydi;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tasviriy san’at elementlaridan foydalanadi.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xalq amaliy san’ati haqida ilk tushunchaga ega (so‘zana, keramika);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san’atga tegishli kasblarning ayrimlari haqida tushunchaga ega (rassom, bastakor, aktyor);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ayrim san’at turlari va janrlarini farqlaydi (qo‘shiq, raqs, musiqa, she’riyat, topishmoq, rasm, haykaltaroshlik);</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ayri</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 xml:space="preserve"> arxitektura qurilmalari haqida tushunchaga ega (yashash joyi va jamoat joyi);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qo‘shiq va navolarda yuqori va past tovushlarni 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ayrim musiqiy asboblarning chalinishini farqlaydi </w:t>
            </w:r>
            <w:r w:rsidRPr="0015010C">
              <w:rPr>
                <w:rFonts w:ascii="Times New Roman" w:eastAsia="Times New Roman" w:hAnsi="Times New Roman" w:cs="Times New Roman"/>
                <w:sz w:val="24"/>
                <w:szCs w:val="24"/>
                <w:lang w:val="en-US" w:eastAsia="ru-RU"/>
              </w:rPr>
              <w:lastRenderedPageBreak/>
              <w:t>(pianino, dutor, doira);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musiqaga monand raqsga tushishi mumkin.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musiqiy asarga hissiy munosabat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musiqaga monand harakatlar o‘ylab topishi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badiiy asarlar qahramonlari rolini o‘ynashi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amaliy san’at turlari haqida birlamchi tushunchaga ega;</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shaxsiy loyihalar yaratishda g‘oyalar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musiqada uslublarni farqlaydi;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kichik ssenariylar tuzib, sahna ko‘rinishlari tashkil eta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tabiiy materiallardan qo‘l ishlari yasaydi;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kiyimlarni bezashi, guldastalar tuzishi, sodda retsept asosida taom tayyorlashi mumkin.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she’rni ifodali o‘qib bera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tanish asarlarni mustaqil so‘zlab beradi, ularni sahnalashtirishda ishtirok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she’riy va nasriy badiiy asarlarga munosabat bildiradi;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musiqiy asarning xarakterini aniqlashga qodir;</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shoiri, yozuvchisi va bastakorlari hamda ularning asarlarini biladi;</w:t>
            </w:r>
          </w:p>
          <w:p w:rsidR="0045061B" w:rsidRPr="0045061B" w:rsidRDefault="0045061B" w:rsidP="0045061B">
            <w:pPr>
              <w:spacing w:after="0" w:line="240" w:lineRule="auto"/>
              <w:ind w:firstLine="364"/>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tasviriy san’at turlarini farqlaydi.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IJODIY RIVOJLANISh</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Kichik soha: Badiiy-ijodiy qobiliyatlar</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Talab: Bola atrofdagi borliqni ijodiy o‘zgartirish malakasiga ega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KUTILAYOTGAN NATIJALAR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tasviriy materiallar nomini biladi va to‘g‘ri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sodda kompozitsiyalar, alohida buyumlarni chizadi;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tasvirlanayotgan predmetlarga mos ranglarni tanlaydi va bo‘yaydi;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musiqiy asboblarida (buben, nay, ksilofon) chalishga taqlid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guruhi bilan qo‘shiq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raqsga tushadi (juftlikda aylanadi, oyoqlari bilan depsinadi, predmetlar bilan musiqaga monand harakatlanadi);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plastilindan berilgan sodda shakllarni yasaydi;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tayyor shakllardan tasvirlar yaratadi, turli shakldagi qog‘ozlarni yasatadi;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qumdan turli shakl va piramidalar quradi.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 shaklini aniq ko‘rsatgan holda qismlarga boy tasvirlar chizadi;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sujetli rasm, predmet va personajlar chizadi;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shakllarni turli texnika asosida bo‘yaydi;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loy, xamir va plastilindan yasaydi;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faoliyati boshida ko‘z oldiga keltirib tasavvur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xorda va yakkaxon qo‘shiq aytadi;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raqs harakatlarini hissiyotlarni namoyon etish va muloqot vositasi sifatida qabul qiladi;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musiqiy asboblarda chaladi (qo‘ng‘iroqcha, doira, metallofon, uch burchak);</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yordamida barmoqlar teatri sahna ko‘rinishlarida ishtirok 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murakkab predmetlar chizadi va ularni dekorativ naqshlar bilan yasatadi (choynak, gilam, ro‘mol, lagan);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xotira yoki tasavvuriga ko‘ra sujet yaratadi;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qog‘ozdan va tabiat materiallaridan applikatsiya-hajmli oranjirovkalar yaratadi (siluetlar, otkritkalar, kitob yorliqlari);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muhit yoki shaxsiy loyihalarini yasatadi;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qog‘oz buklash, yirtish, qirqish yo‘li bilan shakllarning harakati va proporsiyalarini yoritgan holda kichik sujetli kompozitsiyalar yaratadi;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tengdoshlari bilan ijodiy o‘yinlar yaratishi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shaxsiy ishlarida turli ifoda vositalarini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jamoaviy loyihalarda g‘oyalar taklif 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predmetlardan kompozitsiyalar yaratadi;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individual va jamoada qo‘shiq ayta oladi;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raqsda harakatlariga jilo bergan holda shaxsiy namuna yaratishi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musiqiy asboblarda yakkaxon yoki orkestrda jo‘r bo‘lib chalishi mumkin;</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g‘oya yaratadi va tatbiq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maqsadga erishishda o‘rindosh sifatida turli predmetlar qo‘llaydi;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spektakllarda rol ijro etib ishtirok etadi;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olamni o‘zgartirishda insonning yaratuvchi rolini anglaydi;</w:t>
            </w:r>
          </w:p>
          <w:p w:rsidR="0045061B" w:rsidRPr="0015010C" w:rsidRDefault="0045061B" w:rsidP="0045061B">
            <w:pPr>
              <w:spacing w:after="0" w:line="240" w:lineRule="auto"/>
              <w:ind w:firstLine="364"/>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buyumlarni ikkilamchi qo‘llashda g‘oyalar taklif etishi mumkin.</w:t>
            </w:r>
          </w:p>
        </w:tc>
      </w:tr>
    </w:tbl>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va tarbiyaning </w:t>
      </w:r>
      <w:hyperlink r:id="rId31" w:anchor="-5181523" w:history="1">
        <w:r w:rsidRPr="0015010C">
          <w:rPr>
            <w:rFonts w:ascii="Times New Roman" w:eastAsia="Times New Roman" w:hAnsi="Times New Roman" w:cs="Times New Roman"/>
            <w:color w:val="008080"/>
            <w:lang w:val="en-US" w:eastAsia="ru-RU"/>
          </w:rPr>
          <w:t>davlat standartiga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2-ILOVA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Maktabgacha ta’lim tashkilotining</w:t>
      </w:r>
    </w:p>
    <w:p w:rsidR="0045061B" w:rsidRPr="0015010C"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r w:rsidRPr="0015010C">
        <w:rPr>
          <w:rFonts w:ascii="Times New Roman" w:eastAsia="Times New Roman" w:hAnsi="Times New Roman" w:cs="Times New Roman"/>
          <w:b/>
          <w:bCs/>
          <w:caps/>
          <w:color w:val="000080"/>
          <w:sz w:val="24"/>
          <w:szCs w:val="24"/>
          <w:lang w:val="en-US" w:eastAsia="ru-RU"/>
        </w:rPr>
        <w:t>DAVLAT O‘QUV DASTURI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lastRenderedPageBreak/>
        <w:t>1-bob. Umumiy qoidalar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 Maktabgacha ta’lim tashkilotining davlat o‘quv dasturi (keyingi o‘rinlarda — davlat o‘quv dasturi) maktabgacha ta’lim tashkilotining maqsad va vazifalari, o‘quv-tarbiyaviy faoliyatning asosiy g‘oyalari, shuningdek, bolaning ta’limning keyingi bosqichiga o‘tishidagi asosiy kompetensiyalarini belgilab beradi.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 Davlat o‘quv dasturi O‘zbekiston Respublikasi hududida joylashgan quyidagi ta’lim tashkilotlarida qo‘llash uchun majburiy hisoblanadi: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davlat maktabgacha ta’lim tashkilotlari;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maktabgacha ta’lim sohasida xizmat ko‘rsatuvchi nodavlat tashkilotlar;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maktabgacha guruhlarga ega bo‘lgan “Mehribonlik” uylari va “Bolalar shaharchalari”;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maktabgacha va boshlang‘ich ta’limni nazorat qiluvchi maktabgacha ta’lim boshqaruvi organlari.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3. Davlat o‘quv dasturi variativ o‘quv dasturlarini yaratishda majburiy tayanch hujjat hisoblanadi.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Ta’lim tashkilotlari O‘zbekiston Respublikasi Maktabgacha ta’lim vazirligi tomonidan tasdiqlangan variativ o‘quv dasturlaridan foydalanish huquqiga ega.</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4. Ta’lim tashkiloti davlat o‘quv dasturi asosida o‘zining ishchi o‘quv dasturini ishlab chiqish huquqiga ega. Ta’lim tashkilotining ishchi o‘quv dasturi tashkilot pedagoglari tomonidan ota-onalarni jalb etgan holda tuziladi va belgilangan tartibda tasdiqlanadi.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2-bob. Maktabgacha ta’lim tashkilotida ta’lim jarayonining maqsadi va asosiy prinsiplari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5. Maktabgacha ta’lim tashkilotida ta’lim jarayonining maqsadi — bolalarda umumiy kompetensiyalar va rivojlanish sohalari kompetensiyalarini shakllantirish uchun tegishli sharoitlar yaratishdan iborat.</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6. Maktabgacha ta’lim tashkilotida ta’lim jarayonining asosiy prinsiplari quyidagilardan iborat:</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 huquqlari, uning o‘ziga xos rivojlanish xususiyati va salohiyatini hisobga olish;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ta’lim jarayonida barcha turdagi rivojlanish sohalarining o‘zaro bog‘liqligi;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bolaning salomatligini asrash va mustahkamlash, uning ehtiyojlari, shu jumladan, harakatlanish ehtiyojlarini qondirish;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bolaning ijodiy qobiliyatlarini qo‘llab-quvvatlash;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o‘yin orqali ta’lim berish va rivojlantirish;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bolaning rivojlanishi va ijtimoiy moslashishi uchun qulay muhit yaratish;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 uchun xavfsiz muhitni ta’minlash;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maktabgacha ta’lim tashkilotining oila, mahalla va maktab bilan hamkorligi;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milliy madaniy an’analar qadriyatini oshirish va boshqa millatlar madaniyatiga hurmat, boshqa millatlar madaniyatining o‘ziga xos xususiyatlarini hisobga olish.</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3-bob. Maktabgacha ta’lim tashkilotida bolaning rivojlanishini qo‘llab-quvvatlash va uni amalga oshirish, qo‘shimcha ta’lim xizmatlari, ota-onalar bilan hamkorlik</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7. Bolaning maktabgacha ta’lim tashkilotidagi rivojlanishini qo‘llab-quvvatlash va uning amalga oshirilishi uchun maktabgacha ta’lim tashkiloti rahbari javobgar bo‘ladi.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8. Qo‘shimcha ta’lim xizmatlari maktabgacha ta’lim tashkiloti tomonidan imkoniyatlardan kelib chiqqan holda bolalar va aholi ehtiyojlariga mos ravishda tashkil etiladi.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Qo‘shimcha ta’lim xizmatlari fakultativ hisoblanadi va ularni tashkil qilishda ko‘ngillilar (volontyorlar), ota-onalar va homiylar ishtirok etishi mumkin.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9. Maktabgacha ta’lim tashkilotida alohida ehtiyojga ega bo‘lgan bolalarni qo‘llab-quvvatlash va uni amalga oshirish uchun maktabgacha ta’lim tashkiloti rahbari javobgar bo‘ladi.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Zarurat tug‘ilganda, pedagoglar tarkibi va maktabgacha ta’lim tashkiloti rahbariyati, tor ixtisoslik mutaxassislarini jalb etgan holda bola (uning rivojlanishi) uchun o‘quv-tarbiyaviy faoliyatning individual rejasini tuzadi.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10. Bolaning har tomonlama rivojlanishini ta’minlash uchun maktabgacha ta’lim tashkiloti ota-onalar bilan o‘zaro hamkorlikning quyidagi shakllarini tashkil qilishi mumkin: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ota-onalarning maktabgacha ta’lim tashkiloti borasidagi fikrlarini hisobga olish;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ilk rivojlanish masalalarida ota-onalarga bilim berish;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lastRenderedPageBreak/>
        <w:t>ota-onalarni o‘quv-tarbiyaviy jarayonda faol qatnashishga jalb etish;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ota-onalarning tashkilot hayotida ishtirok etish borasidagi tashabbuslarini qo‘llab-quvvatlash.</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4-bob. Maktabgacha yoshdagi bolalarga ta’lim berishda alohida yondashuv</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11. Maktabgacha yoshdagi bolalarga ta’lim berishda alohida yondashuv o‘sib borayotgan bola shaxsini hayotga tayyorlash, unda hayotiy muhim masalalarni hal qilish uchun zarur bo‘lgan, axloqiy me’yor va qadriyatlarni o‘zlashtirish, boshqa insonlar bilan muloqot qilish, “Men” obrazini qurish bilan bog‘liq bo‘lgan faoliyat usullarini shakllantirishga tayyorgarlikni nazarda tutadi.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Boshlang‘ich muhim kompetensiyalar bolaning faoliyat va axloq subyekti sifatidagi yaxlit rivojlanishini talab etadi.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Kompetensiya bolaning bilim, ko‘nikma, malaka va qadriyatlari majmuidir. Boshlang‘ich kompetensiyalar, rivojlanish sohasidan qat’i nazar, bola shaxsi shakllanishi uchun asos bo‘lib xizmat qiladi.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5-bob. Maktabgacha yoshdagi bolaning kompetensiyalari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1-§. Maktabgacha yoshdagi (6-7 yosh) bolaning umumiy muhim kompetensiyalari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12. Maktabgacha yoshdagi (6-7 yosh) bolaning umumiy muhim kompetensiyalari quyidagilardan iborat:</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kommunikativ kompetensiya</w:t>
      </w:r>
      <w:r w:rsidRPr="0015010C">
        <w:rPr>
          <w:rFonts w:ascii="Times New Roman" w:eastAsia="Times New Roman" w:hAnsi="Times New Roman" w:cs="Times New Roman"/>
          <w:color w:val="000000"/>
          <w:sz w:val="24"/>
          <w:szCs w:val="24"/>
          <w:lang w:val="en-US" w:eastAsia="ru-RU"/>
        </w:rPr>
        <w:t> — muloqot vositalaridan turli vaziyatlarda foydalana bilish ko‘nikmasi;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o‘yin kompetensiyasi</w:t>
      </w:r>
      <w:r w:rsidRPr="0015010C">
        <w:rPr>
          <w:rFonts w:ascii="Times New Roman" w:eastAsia="Times New Roman" w:hAnsi="Times New Roman" w:cs="Times New Roman"/>
          <w:color w:val="000000"/>
          <w:sz w:val="24"/>
          <w:szCs w:val="24"/>
          <w:lang w:val="en-US" w:eastAsia="ru-RU"/>
        </w:rPr>
        <w:t> — bolaning o‘yin jarayoni va uni tashkil qilishda tajriba, bilim va ko‘nikmalardan ijodiy foydalanishi. O‘quv-tarbiyaviy faoliyat uchun asos hisoblanadi;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ijtimoiy kompetensiya</w:t>
      </w:r>
      <w:r w:rsidRPr="0015010C">
        <w:rPr>
          <w:rFonts w:ascii="Times New Roman" w:eastAsia="Times New Roman" w:hAnsi="Times New Roman" w:cs="Times New Roman"/>
          <w:color w:val="000000"/>
          <w:sz w:val="24"/>
          <w:szCs w:val="24"/>
          <w:lang w:val="en-US" w:eastAsia="ru-RU"/>
        </w:rPr>
        <w:t> — hayotiy vaziyatlarda kattalar va tengdoshlar bilan muloqotda axloq qoidalari va me’yorlariga rioya qilgan holda o‘zini tutish mahorati;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bilish kompetensiyasi</w:t>
      </w:r>
      <w:r w:rsidRPr="0015010C">
        <w:rPr>
          <w:rFonts w:ascii="Times New Roman" w:eastAsia="Times New Roman" w:hAnsi="Times New Roman" w:cs="Times New Roman"/>
          <w:color w:val="000000"/>
          <w:sz w:val="24"/>
          <w:szCs w:val="24"/>
          <w:lang w:val="en-US" w:eastAsia="ru-RU"/>
        </w:rPr>
        <w:t> — atrofdagi olamni ongli ravishda idrok qilish va olingan bilim, ko‘nikma, malaka va qadriyatlardan o‘quv va amaliy vazifalarni hal qilish uchun foydalanish.</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2-§. Bolaning rivojlanish sohalari kompetensiyalari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13. Bolaning kompetensiyalari bola rivojining quyidagi sohalarida belgilanadi: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jismoniy rivojlanish va sog‘lom turmush tarzining shakllanishi;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ijtimoiy-hissiy rivojlanish;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nutq, muloqot, o‘qish va yozish malakalari;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bilish jarayonining rivojlanishi;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ijodiy rivojlanish.</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3-§. “Jismoniy rivojlanish va sog‘lom turmush tarzini shakllantirish” sohasi kompetensiyalari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14. “Jismoniy rivojlanish va sog‘lom turmush tarzining shakllanishi” sohasidagi o‘quv-tarbiyaviy faoliyat yakunlanganidan so‘ng 6-7 yoshli bola:</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o‘z imkoniyatlari va yoshi bilan bog‘liq jismoniy rivojlanish me’yorlariga mos ravishda jismoniy faollik ko‘rsatadi;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turli harakatchanlik faolligini uyg‘un ravishda va maqsadli bajarishni biladi;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turli hayotiy va o‘quv vaziyatlarida mayda motorika ko‘nikmalaridan foydalanadi;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o‘z harakatlarini hissiyot va sezgi organlari yordamida boshqaradi;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shaxsiy gigiyena malakalarini qo‘llaydi;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sog‘lom turmush tarzi va ovqatlanish asoslarini biladi;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xavfsiz hayotiy faoliyat asoslari qoidalariga rioya qiladi.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4-§. “Ijtimoiy-hissiy rivojlanish” sohasi kompetensiyalari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15. “Ijtimoiy-hissiy rivojlanish” sohasidagi o‘quv-tarbiyaviy faoliyat yakuniga yetganidan so‘ng 6-7 yoshli bola:</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o‘z “Men”i va boshqa insonlarning hayotiy faoliyat muhitidagi roli to‘g‘risida tasavvurga ega bo‘ladi;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o‘z hissiyotlarini boshqaradi va ularni vaziyatga mos ravishda ifodalaydi;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o‘zgalarning hissiyotlarini farqlaydi va ularga mos ravishda javob beradi;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kattalar va tengdoshlar bilan vaziyatga mos ravishda muloqot qiladi;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lastRenderedPageBreak/>
        <w:t>murakkab vaziyatlardan konstruktiv chiqish yo‘llarini topadi.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5-§. “Nutq, muloqot, o‘qish va yozish malakalari” sohasi kompetensiyalari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16. “Nutq, muloqot, o‘qish va yozish malakalari” sohasidagi o‘quv-tarbiyaviy faoliyat yakuniga yetganidan so‘ng 6-7 yoshli bola:</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nutqni eshitadi va tushunadi;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o‘z nutqida to‘g‘ri talaffuz, qulay grammatik shakllar va xilma-xil gap konstruksiyalaridan foydalanadi;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ikkinchi tilni o‘rganishga qiziqish namoyon qiladi;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ikkinchi tilni egallash bo‘yicha dastlabki bilimlarini ko‘rsatadi;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badiiy adabiyot asarlariga qiziqish namoyon qiladi;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so‘zning lug‘aviy, bo‘g‘inli va fonetik tuzilishi to‘g‘risida tasavvurga ega bo‘ladi;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turli ma’no shakllarini mustaqil ravishda tuzish va so‘zlab berishni biladi;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yozishning dastlabki malakalari va vositalaridan foydalanishni biladi.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6-§. “Bilish jarayonining rivojlanishi” sohasi kompetensiyalari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17. Bilish jarayonining rivojlanishi sohasidagi o‘quv-tarbiyaviy faoliyat yakuniga yetganidan so‘ng 6-7 yoshli bola:</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bilim olishga faol qiziqishni namoyon etadi;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o‘quv va hayotiy faoliyat uchun axborotni mustaqil ravishda topadi va undan foydalanadi;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predmetlar, voqealar va ko‘rinishlar o‘rtasidagi oddiy aloqalarni tushunadi va ularni yaxlit bir butunlik sifatida idrok qiladi;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raqamlar, hisob-kitobni biladi va ularni hayotda qo‘llaydi;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makon, shakl va vaqtga mos ravishda ish tutadi;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elementar matematik hisoblashlarni amalga oshiradi;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atrof muhitdagi voqea-hodisalar va ko‘rinishlarni kuzatadi hamda tadqiq qiladi;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atrof muhitga nisbatan ehtiyotkorona va g‘amxo‘r munosabatni namoyon etadi.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7-§. “Ijodiy rivojlanish” sohasi kompetensiyalari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18. “Ijodkorlik” sohasidagi o‘quv-tarbiyaviy faoliyat yakuniga yetganidan so‘ng 6-7 yoshli bola:</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san’at va madaniyatga qiziqish namoyon qiladi;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milliy an’analarni qadrlaydi va ularni kundalik hayotning bir qismi sifatida idrok etadi;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san’atning muayyan turini afzal ko‘rishini mustaqil ravishda ifodalaydi;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olingan bilim va ko‘nikmalardan turli hayotiy vaziyatlarda o‘z ijodiy rejalarini tuzish va tatbiq qilish uchun foydalanadi;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insonning dunyoni o‘zgartirishdagi yaratuvchanlik rolini tushunadi.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6-bob. O‘quv-tarbiyaviy faoliyat</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19. O‘quv-tarbiyaviy faoliyat O‘zbekiston Respublikasining ilk va maktab yoshidagi bolalarni rivojlantirishga oid davlat talablari asosida amalga oshiriladi.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Maktabgacha ta’lim tashkiloti o‘quv va tarbiyaviy faoliyatini o‘quv yillari bo‘yicha tashkil qiladi.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O‘quv yili 2-sentabrda boshlanadi va 31-maygacha davom etadi.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1-iyundan 31-avgustgacha MTTda yozgi sog‘lomlashtirish davri tashkil etiladi.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20. O‘quv-tarbiyaviy faoliyat guruhning kundalik ish tartibiga tayanadi va unda pedagog tomonidan rejalashtirilgan kundalik harakatlar, bolalar o‘yinlari, bo‘sh vaqt va o‘quv-tarbiyaviy faoliyat turlari navbatma-navbat amalga oshiriladi.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O‘quv-tarbiyaviy faoliyat ta’lim va ijtimoiy ehtiyojlar (salomatlik, ovqatlanish va xavfsizlik)ni qondirish maqsadida bolaning yoshi va individual rivojlanishiga asoslanuvchi o‘quv rejasiga muvofiq olib boriladi. O‘quv-tarbiyaviy faoliyat bola hayoti va uning atrofini o‘rab turgan muhitdan kelib chiquvchi yagona bir butun mavzuga birlashtiriladi.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O‘quv-tarbiyaviy faoliyatni rejalashtirish ta’lim sharoitlariga bog‘liq holda integratsiya, xilma-xillik va moslashuvchanlik tamoyillaridan tarkib topadi.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21. O‘quv-tarbiyaviy faoliyatda quyidagi rejalashtirish turlari mavjud:</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yillik mavzuli (tematik);</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lastRenderedPageBreak/>
        <w:t>haftalik.</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Rejalashtirishda faoliyatning maqsadlari, mavzusi, mazmuni va turlari ifodalanadi. Faoliyat turini tanlashda nafaqat o‘quv-tarbiyaviy faoliyatning umumiy maqsadlari, balki rivojlanish sohalari bo‘yicha maqsadlar, faoliyat mazmuni va turlarini integratsiyalash ham hisobga olinadi.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Rejalashtirishda kun tartibini hisobga olish zarur. Kun tartibi ish sur’atini belgilaydi va bolaga bir faoliyatdan boshqasiga oson o‘tishda yordam berishi lozim. Shuni yodda tutish joizki, o‘yin maktabgacha yoshdagi bolalarning asosiy faoliyati hisoblanadi. Kun tartibini tuzishda kunduzgi uyqu, dam olish vaqti va sayrga chiqish vaqti hisobga olinadi.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22. Yillik mavzuli rejada har bir yosh guruhi uchun oy mavzulari va hafta mavzulari aks ettiriladi. Maktabgacha ta’lim tashkiloti hudud yoki boshqa xususiyatlarni hisobga olgan holda o‘zining yillik mavzuli rejasini tuzishga haqli. Mazkur mavzuli reja maktabgacha ta’lim tashkilotining “Pedagogik kengashi”da tasdiqlanadi.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23. Haftalik reja yillik mavzuli rejaga asoslanadi va haftaning kichik mavzulari, shuningdek, mazkur mavzu bo‘yicha o‘tkaziladigan tadbirlarni o‘z ichiga 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Haftalik reja barcha rivojlanish sohalari bo‘yicha maqsadlarni belgilash, tegishli markazlarni tayyorlash, mashg‘ulotlarni hafta mavzusiga mos ravishda taqsimlashga yo‘naltirilgan. Hafta mavzusi barcha erkin faoliyat markazlari orqali o‘tishi lozim. Haftalik rejada guruhdagi va sayr vaqtidagi didaktik va harakatli o‘yinlar rejalashtiriladi. Bolalar bilan olib boriladigan ishning mazmuni va izchilligi faoliyat turi (faol faoliyat / passiv faoliyat; individual faoliyat / kichik guruhda / katta guruhda; tarbiyachi rahbarligi ostida o‘tadigan faoliyat / bola rahbarligi ostida o‘tadigan faoliyat) va uni o‘tkazish joyi (xona ichidagi faoliyat / ko‘chadagi faoliyat)ni hisobga olgan holda rejalashtirilishi kerak.</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Haftalik reja xilma-xil va moslashuvchan bo‘lishi lozim. Boshqacha aytganda, ob-havo o‘zgarishi va bolaning qiziquvchanligini hisobga olgan holda rejalashtirilayotgan faoliyat boshqasiga almashtirilishi yoki faollik vaqti biroz ko‘proq yoxud kamroq vaqtga mo‘ljallanishi mumkin. Masalan, agar tarbiyachi bahorgi gullagan bog‘ga borishni rejalashtirgan bo‘lsa-yu, ob-havo juda yomg‘irli bo‘lsa, bu tadbirni xonada o‘tkazishning imkoni bo‘lgan boshqa tadbirga almashtirishi mumkin.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24. Haftalik reja — bu tarbiyachining ish jurnali va mashg‘ulotlar ishlanmasidan tashkil topadi. Tarbiyachining ish jurnali quyidagi bo‘limlarni o‘z ichiga 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titul varag‘i;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guruhning iliq va sovuq davrdagi kun tartibi;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ertalabki badan tarbiya kompleksi;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guruhda sentyabrdan avgustgacha bo‘lgan ta’lim jarayonini rejalashtirish tarkibiga ertalabki suhbat, sayr, kunning ikkinchi yarmi kiradi;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haftalik ish tahlili;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ilovalar.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25. Mashg‘ulotlar konspektlarida maqsad, faoliyatning qisqacha ta’rifi, zarur jihozlar ifodalanadi. Mazkur konspektlar tavsiyaviy hususiyatga ega va tarbiyachi tomonidan ijodiy o‘zgartirilishi mumkin.</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7-bob. Bolaning rivojlanish sohalari bo‘yicha yutuqlari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26. Davlat o‘quv dasturi bola rivojiga individual yondashuv, uning shaxsini hurmat qilish, uning manfaatlari, ehtiyojlari va rivojlanish darajasini hisobga olish, hissiy qulaylik borasida g‘amxo‘rlik qilish, erkin ijodiy o‘zini o‘zi ko‘rsatishi uchun sharoitlar yaratishga intilishni nazarda tutadi. Rejalashtirish bilan birga bola rivojlanishini kuzatib borish pedagog faoliyatida muhim ahamiyat kasb etadi.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27. Pedagog bolani va uning o‘zini tutishi sabablarini yaxshiroq tushunish, bola rivojini, uning ichki dunyosini ko‘rish, qo‘llab-quvvatlash, rivojlanish yo‘llarini belgilash, ehtiyoj va manfaatlarini aniqlash uchun bola hayotini muntazam kuzatib boradi. Pedagogik kuzatuvlar asosida ta’lim faoliyatini rejalashtirish ishlab chiqiladi va takomillashtirib boriladi.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Bolaning individual rivojlanishini kuzatish uchun O‘zbekiston Respublikasining ilk va maktab yoshidagi bolalar rivojlanishiga oid Davlat talablarida aks ettirilgan sohalar va soha ostilari hamda kutilayotgan natijalar, olingan malaka va ko‘nikmalar tahlil qilinadi.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lastRenderedPageBreak/>
        <w:t>28. Bolaning rivojlanish xaritasi 3 dan 7 yoshgacha bo‘lgan davrni o‘z ichiga oladi, har bir bola uchun individual tarzda yiliga uch marta to‘ldiriladi. Maktabgacha ta’lim tashkilotidan chiqishda 6-7 yoshdagi bolaning maktabga tayyorlik xaritasi to‘ldiriladi (faqat maktabgacha tashkilot bitiruvchilari uchun).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29. Maktabga tayyorlik deganda bolada umumiy kompetensiyalar va rivojlanish sohalari kompetensiyalarining shakllanganligi tushuniladi. Bu xarita maktabgacha ta’lim tashkilotining har bir bitiruvchisi uchun to‘ldiriladi. Unda Davlat dasturiga muvofiq rivojlanishning beshta sohasi (bola kompetensiyalari) bo‘yicha kutilayotgan natijalar ifodalanadi.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30. Tarbiyachiga u yoki bu natija qanday darajada aks etayotganini belgilash taklif etiladi. Rivojlanishning beshta sohasi (bola kompetensiyalari) umumlashtiriladi va tavsiya hamda takliflar ko‘rinishida ota-onalar e’tiboriga havola etiladi.</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8-bob. Rivojlantiruvchi muhitni tashkil qilish</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31. Maktabgacha ta’lim tashkilotida rivojlantiruvchi muhitni tashkil etishda bolalarning o‘ziga xos belgilarga ega bo‘lgan yoshga doir xususiyatlari va ehtiyojlarini hisobga olish muhim ahamiyat kasb etadi.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32. Rivojlantiruvchi muhit mazmuni: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maktabgacha ta’lim tashkilotining ko‘rgazmali-rivojlantiruvchi muhiti mazmuni madaniy-tarixiy qadriyatlarga: milliy va mintaqaviy an’analar; tabiat, iqlimdan kelib chiquvchi xususiyatlarga mos bo‘lishi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muhit mazmuni birlamchi dunyoqarash asoslarini shakllantirish, bolaning muvaffaqiyatli ijtimoiy moslashuviga yordam berishi lozim.</w:t>
      </w:r>
    </w:p>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tashkilotining davlat </w:t>
      </w:r>
      <w:hyperlink r:id="rId32" w:anchor="-5182325" w:history="1">
        <w:r w:rsidRPr="0015010C">
          <w:rPr>
            <w:rFonts w:ascii="Times New Roman" w:eastAsia="Times New Roman" w:hAnsi="Times New Roman" w:cs="Times New Roman"/>
            <w:color w:val="008080"/>
            <w:lang w:val="en-US" w:eastAsia="ru-RU"/>
          </w:rPr>
          <w:t>o‘quv dasturiga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1-ILOVA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Maktabgacha ta’lim tashkiloti ta’lim dasturini tuzish bo‘yicha</w:t>
      </w:r>
    </w:p>
    <w:p w:rsidR="0045061B" w:rsidRPr="0015010C"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r w:rsidRPr="0015010C">
        <w:rPr>
          <w:rFonts w:ascii="Times New Roman" w:eastAsia="Times New Roman" w:hAnsi="Times New Roman" w:cs="Times New Roman"/>
          <w:b/>
          <w:bCs/>
          <w:caps/>
          <w:color w:val="000080"/>
          <w:sz w:val="24"/>
          <w:szCs w:val="24"/>
          <w:lang w:val="en-US" w:eastAsia="ru-RU"/>
        </w:rPr>
        <w:t>TAVSIYALAR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Maktabgacha ta’lim tashkiloti ta’lim dasturi (keyingi o‘rinlarda — Dastur) — Maktabgacha ta’lim tashkiloti davlat o‘quv dasturiga asosan muayyan yosh guruhida tashkil etiladigan ta’lim jarayonini amalga oshirishga xizmat qiluvchi muhim hujjat bo‘lib, u qo‘yilgan maqsadlarga erishishni ta’minlashi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 — muhim vosita bo‘lib, uning yordamida tarbiyachilar (mutaxassislar) O‘zbekiston Respublikasida ilk va maktabgacha yoshdagi bolalar rivojiga oid Davlat talablariga muvofiq muayyan yosh guruhidagi bolalar uchun eng maqbul va samarali shakllar, metodlar va ta’lim jarayonini tashkil qilish yo‘llarini belgilaydilar.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 majburiy qism va ta’lim jarayoni ishtirokchilari tomonidan shakllantiriladigan qismdan tashkil topadi. Har ikki qism ilk va maktabgacha yoshdagi bolalar rivojiga oid davlat talablarini amalga oshirish nuqtai nazaridan o‘zaro bir-birini to‘ldiruvchi hamda zarur tarkibiy qism hisoblanadi.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Dasturning majburiy qismi barcha beshta ta’lim sohasi: jismoniy rivojlanish va sog‘lom turmush tarzini shakllantirish; nutq, muloqot, o‘qish va yozish ko‘nikmalari; bilish jarayonining rivojlanishi; ijtimoiy-hissiy rivojlanish hamda ijodiy rivojlanishni amalga oshirishga kompleks yondashuvni nazarda tutadi.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 tarbiyachi (mutaxassis) ilk va maktabgacha yoshdagi bolalar rivojiga oid davlat talablari asosida bolalar rivojlanishining muayyan sharoitlari, ehtiyojlari va xususiyatlarini hisobga olgan holda ta’limning individual pedagogik modelini qanday yaratayotganini ko‘rsatib berishi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 uchta asosiy bo‘limni qamrab 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maqsadli</w:t>
      </w:r>
      <w:r w:rsidRPr="0015010C">
        <w:rPr>
          <w:rFonts w:ascii="Times New Roman" w:eastAsia="Times New Roman" w:hAnsi="Times New Roman" w:cs="Times New Roman"/>
          <w:color w:val="000000"/>
          <w:sz w:val="24"/>
          <w:szCs w:val="24"/>
          <w:lang w:val="en-US" w:eastAsia="ru-RU"/>
        </w:rPr>
        <w:t> — bu tushuntirish xati hamda dastur o‘zlashtirilishining rejalashtirilayotgan natijalarini o‘z ichiga oladigan bo‘lim;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mazmunli</w:t>
      </w:r>
      <w:r w:rsidRPr="0015010C">
        <w:rPr>
          <w:rFonts w:ascii="Times New Roman" w:eastAsia="Times New Roman" w:hAnsi="Times New Roman" w:cs="Times New Roman"/>
          <w:color w:val="000000"/>
          <w:sz w:val="24"/>
          <w:szCs w:val="24"/>
          <w:lang w:val="en-US" w:eastAsia="ru-RU"/>
        </w:rPr>
        <w:t> — bu Dasturning umumiy mazmunini ifodalovchi va bolalar shaxsining to‘laqonli rivojlanishini ta’minlovchi bo‘lim;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tashkiliy</w:t>
      </w:r>
      <w:r w:rsidRPr="0015010C">
        <w:rPr>
          <w:rFonts w:ascii="Times New Roman" w:eastAsia="Times New Roman" w:hAnsi="Times New Roman" w:cs="Times New Roman"/>
          <w:color w:val="000000"/>
          <w:sz w:val="24"/>
          <w:szCs w:val="24"/>
          <w:lang w:val="en-US" w:eastAsia="ru-RU"/>
        </w:rPr>
        <w:t> — bu Dasturning moddiy-texnik ta’minoti ta’rifini, ta’lim va tarbiyaning metodik materiallar va vositalar bilan ta’minlanganligini, kun tartibini, shuningdek, tadbirlar, bayramlar, rivojlantiruvchi muhitni o‘z ichiga oluvchi bo‘lim.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lastRenderedPageBreak/>
        <w:t>Dastur maktabgacha ta’lim tashkilotining pedagogik kengashida muhokama qilinadi va direktor buyrug‘i bilan tasdiqlanadi.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O‘quv dasturining namunaviy tuzilmaviy tarkibiy qismlari:</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eastAsia="ru-RU"/>
        </w:rPr>
      </w:pPr>
      <w:r w:rsidRPr="0045061B">
        <w:rPr>
          <w:rFonts w:ascii="Times New Roman" w:eastAsia="Times New Roman" w:hAnsi="Times New Roman" w:cs="Times New Roman"/>
          <w:b/>
          <w:bCs/>
          <w:color w:val="000000"/>
          <w:sz w:val="24"/>
          <w:szCs w:val="24"/>
          <w:lang w:eastAsia="ru-RU"/>
        </w:rPr>
        <w:t>1. Titul varag‘i</w:t>
      </w:r>
    </w:p>
    <w:tbl>
      <w:tblPr>
        <w:tblW w:w="8700" w:type="dxa"/>
        <w:tblCellMar>
          <w:left w:w="0" w:type="dxa"/>
          <w:right w:w="0" w:type="dxa"/>
        </w:tblCellMar>
        <w:tblLook w:val="04A0" w:firstRow="1" w:lastRow="0" w:firstColumn="1" w:lastColumn="0" w:noHBand="0" w:noVBand="1"/>
      </w:tblPr>
      <w:tblGrid>
        <w:gridCol w:w="8707"/>
      </w:tblGrid>
      <w:tr w:rsidR="0045061B" w:rsidRPr="0045061B" w:rsidTr="0045061B">
        <w:tc>
          <w:tcPr>
            <w:tcW w:w="8715" w:type="dxa"/>
            <w:shd w:val="clear" w:color="auto" w:fill="FFFFFF"/>
            <w:tcMar>
              <w:top w:w="0" w:type="dxa"/>
              <w:left w:w="116" w:type="dxa"/>
              <w:bottom w:w="0" w:type="dxa"/>
              <w:right w:w="116"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Davlat maktabgacha ta’lim tashkiloti nomi</w:t>
            </w:r>
            <w:r w:rsidRPr="0015010C">
              <w:rPr>
                <w:rFonts w:ascii="Times New Roman" w:eastAsia="Times New Roman" w:hAnsi="Times New Roman" w:cs="Times New Roman"/>
                <w:sz w:val="24"/>
                <w:szCs w:val="24"/>
                <w:lang w:val="en-US" w:eastAsia="ru-RU"/>
              </w:rPr>
              <w:br/>
            </w:r>
            <w:r w:rsidRPr="0015010C">
              <w:rPr>
                <w:rFonts w:ascii="Times New Roman" w:eastAsia="Times New Roman" w:hAnsi="Times New Roman" w:cs="Times New Roman"/>
                <w:sz w:val="24"/>
                <w:szCs w:val="24"/>
                <w:lang w:val="en-US" w:eastAsia="ru-RU"/>
              </w:rPr>
              <w:br/>
            </w:r>
          </w:p>
          <w:tbl>
            <w:tblPr>
              <w:tblW w:w="8475" w:type="dxa"/>
              <w:tblCellMar>
                <w:left w:w="0" w:type="dxa"/>
                <w:right w:w="0" w:type="dxa"/>
              </w:tblCellMar>
              <w:tblLook w:val="04A0" w:firstRow="1" w:lastRow="0" w:firstColumn="1" w:lastColumn="0" w:noHBand="0" w:noVBand="1"/>
            </w:tblPr>
            <w:tblGrid>
              <w:gridCol w:w="3880"/>
              <w:gridCol w:w="4595"/>
            </w:tblGrid>
            <w:tr w:rsidR="0045061B" w:rsidRPr="0015010C">
              <w:trPr>
                <w:trHeight w:val="390"/>
              </w:trPr>
              <w:tc>
                <w:tcPr>
                  <w:tcW w:w="3885" w:type="dxa"/>
                  <w:shd w:val="clear" w:color="auto" w:fill="auto"/>
                  <w:tcMar>
                    <w:top w:w="0" w:type="dxa"/>
                    <w:left w:w="116" w:type="dxa"/>
                    <w:bottom w:w="0" w:type="dxa"/>
                    <w:right w:w="116" w:type="dxa"/>
                  </w:tcMar>
                  <w:hideMark/>
                </w:tcPr>
                <w:p w:rsidR="0045061B" w:rsidRPr="0015010C" w:rsidRDefault="0045061B" w:rsidP="0045061B">
                  <w:pPr>
                    <w:spacing w:after="0" w:line="240" w:lineRule="auto"/>
                    <w:ind w:firstLine="2"/>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Pedagogik kengash tomonidan qabul qilindi:</w:t>
                  </w:r>
                </w:p>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Bayon №___ sana_______________</w:t>
                  </w:r>
                </w:p>
              </w:tc>
              <w:tc>
                <w:tcPr>
                  <w:tcW w:w="4605" w:type="dxa"/>
                  <w:shd w:val="clear" w:color="auto" w:fill="auto"/>
                  <w:tcMar>
                    <w:top w:w="0" w:type="dxa"/>
                    <w:left w:w="116" w:type="dxa"/>
                    <w:bottom w:w="0" w:type="dxa"/>
                    <w:right w:w="116" w:type="dxa"/>
                  </w:tcMar>
                  <w:hideMark/>
                </w:tcPr>
                <w:p w:rsidR="0045061B" w:rsidRPr="0015010C" w:rsidRDefault="0045061B" w:rsidP="0045061B">
                  <w:pPr>
                    <w:spacing w:after="0" w:line="240" w:lineRule="auto"/>
                    <w:ind w:hanging="54"/>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Tasdiqlandi:</w:t>
                  </w:r>
                </w:p>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Tashkilot direktori: №___ “____”</w:t>
                  </w:r>
                  <w:r w:rsidRPr="0015010C">
                    <w:rPr>
                      <w:rFonts w:ascii="Times New Roman" w:eastAsia="Times New Roman" w:hAnsi="Times New Roman" w:cs="Times New Roman"/>
                      <w:sz w:val="24"/>
                      <w:szCs w:val="24"/>
                      <w:lang w:val="en-US" w:eastAsia="ru-RU"/>
                    </w:rPr>
                    <w:br/>
                  </w:r>
                  <w:r w:rsidRPr="0015010C">
                    <w:rPr>
                      <w:rFonts w:ascii="Times New Roman" w:eastAsia="Times New Roman" w:hAnsi="Times New Roman" w:cs="Times New Roman"/>
                      <w:sz w:val="24"/>
                      <w:szCs w:val="24"/>
                      <w:lang w:val="en-US" w:eastAsia="ru-RU"/>
                    </w:rPr>
                    <w:br/>
                  </w:r>
                </w:p>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F.I.O.</w:t>
                  </w:r>
                </w:p>
              </w:tc>
            </w:tr>
          </w:tbl>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15010C">
              <w:rPr>
                <w:rFonts w:ascii="Times New Roman" w:eastAsia="Times New Roman" w:hAnsi="Times New Roman" w:cs="Times New Roman"/>
                <w:sz w:val="24"/>
                <w:szCs w:val="24"/>
                <w:lang w:val="en-US" w:eastAsia="ru-RU"/>
              </w:rPr>
              <w:br/>
            </w:r>
            <w:r w:rsidRPr="0015010C">
              <w:rPr>
                <w:rFonts w:ascii="Times New Roman" w:eastAsia="Times New Roman" w:hAnsi="Times New Roman" w:cs="Times New Roman"/>
                <w:sz w:val="24"/>
                <w:szCs w:val="24"/>
                <w:lang w:val="en-US" w:eastAsia="ru-RU"/>
              </w:rPr>
              <w:br/>
            </w:r>
            <w:r w:rsidRPr="0045061B">
              <w:rPr>
                <w:rFonts w:ascii="Times New Roman" w:eastAsia="Times New Roman" w:hAnsi="Times New Roman" w:cs="Times New Roman"/>
                <w:b/>
                <w:bCs/>
                <w:sz w:val="24"/>
                <w:szCs w:val="24"/>
                <w:lang w:eastAsia="ru-RU"/>
              </w:rPr>
              <w:t>№ Davlat maktabgacha ta’lim tashkiloti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DASTURI</w:t>
            </w:r>
          </w:p>
          <w:tbl>
            <w:tblPr>
              <w:tblW w:w="8340" w:type="dxa"/>
              <w:tblCellMar>
                <w:left w:w="0" w:type="dxa"/>
                <w:right w:w="0" w:type="dxa"/>
              </w:tblCellMar>
              <w:tblLook w:val="04A0" w:firstRow="1" w:lastRow="0" w:firstColumn="1" w:lastColumn="0" w:noHBand="0" w:noVBand="1"/>
            </w:tblPr>
            <w:tblGrid>
              <w:gridCol w:w="3405"/>
              <w:gridCol w:w="4935"/>
            </w:tblGrid>
            <w:tr w:rsidR="0045061B" w:rsidRPr="0045061B">
              <w:trPr>
                <w:trHeight w:val="525"/>
              </w:trPr>
              <w:tc>
                <w:tcPr>
                  <w:tcW w:w="3405" w:type="dxa"/>
                  <w:shd w:val="clear" w:color="auto" w:fill="auto"/>
                  <w:tcMar>
                    <w:top w:w="0" w:type="dxa"/>
                    <w:left w:w="116" w:type="dxa"/>
                    <w:bottom w:w="0" w:type="dxa"/>
                    <w:right w:w="116"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4935" w:type="dxa"/>
                  <w:shd w:val="clear" w:color="auto" w:fill="auto"/>
                  <w:tcMar>
                    <w:top w:w="0" w:type="dxa"/>
                    <w:left w:w="116" w:type="dxa"/>
                    <w:bottom w:w="0" w:type="dxa"/>
                    <w:right w:w="116"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Tuzuvchi</w:t>
                  </w:r>
                </w:p>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F.I.O _________</w:t>
                  </w:r>
                </w:p>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Toifasi ________________</w:t>
                  </w:r>
                </w:p>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Pedagogik staji __________</w:t>
                  </w:r>
                </w:p>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Lavozimi ____________</w:t>
                  </w:r>
                </w:p>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20___ y. ____________</w:t>
                  </w:r>
                </w:p>
              </w:tc>
            </w:tr>
          </w:tbl>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8715" w:type="dxa"/>
            <w:shd w:val="clear" w:color="auto" w:fill="FFFFFF"/>
            <w:tcMar>
              <w:top w:w="0" w:type="dxa"/>
              <w:left w:w="116" w:type="dxa"/>
              <w:bottom w:w="0" w:type="dxa"/>
              <w:right w:w="116"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bl>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eastAsia="ru-RU"/>
        </w:rPr>
      </w:pPr>
      <w:r w:rsidRPr="0045061B">
        <w:rPr>
          <w:rFonts w:ascii="Times New Roman" w:eastAsia="Times New Roman" w:hAnsi="Times New Roman" w:cs="Times New Roman"/>
          <w:color w:val="000000"/>
          <w:sz w:val="24"/>
          <w:szCs w:val="24"/>
          <w:lang w:eastAsia="ru-RU"/>
        </w:rPr>
        <w:t>2. Mundarija sahifalar ko‘rsatilgan holda Dasturning barcha qismlari, paragraflar, bo‘limlar nomi, adabiyotlar va ilovalar ro‘yxati, matnda mavjud bo‘lgan barcha sarlavhalarni o‘z ichiga oladi. Ularning ta’rifi ish mazmuniga to‘liq mos kelishi, qisqa, aniq va izchil bo‘lishi hamda uning ichki mantiqiy qonuniyatlarini aniq ifodalashi lozim.</w:t>
      </w:r>
    </w:p>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eastAsia="ru-RU"/>
        </w:rPr>
      </w:pPr>
      <w:r w:rsidRPr="0045061B">
        <w:rPr>
          <w:rFonts w:ascii="Times New Roman" w:eastAsia="Times New Roman" w:hAnsi="Times New Roman" w:cs="Times New Roman"/>
          <w:color w:val="000000"/>
          <w:sz w:val="24"/>
          <w:szCs w:val="24"/>
          <w:lang w:eastAsia="ru-RU"/>
        </w:rPr>
        <w:t>3. Maqsadli bo‘lim tarkibiga tushuntirish xati kiradi va unda Dastur ishlab chiqilishiga asos bo‘lgan normativ-huquqiy hujjatlar, shuningdek, ta’lim jarayonini tashkil qilishning turli shakllari, metodlari va yo‘llari ko‘rsatilishi muhim ahamiyat kasb etadi.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Shuningdek, quyidagilar ham ta’riflanishi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 bo‘yicha ta’lim olayotgan tarbiyalanuvchilarning yoshga oid, ruhiy va individual xususiyatlari;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Dasturning maqsadi;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Dasturning vazifalari;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Dasturni amalga oshirish muddati;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asosiy tamoyillar;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 shaxsining asosiy tavsiflari.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Dasturning maqsadli yo‘nalishlari ta’rifi maktabgacha ta’lim tashkilotining Davlat o‘quv dasturi hamda O‘zbekiston Respublikasida ilk va maktabgacha yoshdagi bolalar rivojiga oid Davlat talablarining maqsadli yo‘nalishlariga mos kelishi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4. Mazmunli bo‘limga bola rivojining beshta ta’lim sohasi yo‘nalishlariga mos ravishdagi ta’lim faoliyatining ta’rifi kiradi: ta’lim sohasining vazifalari, ta’lim faoliyatining mazmuni, ta’lim faoliyatining natijalari, mintaqaviy tarkibiy qism (komponent), ta’lim sohasini amalga oshirish bo‘yicha ta’lim faoliyatini tashkil qilish shakllari.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Kompleks-mavzuli rejalashtirish (barcha beshta ta’lim sohasini amalga oshirishni hisobga olgan holda).</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Mazkur kichik bo‘limning ta’rifi integrativ modelni ko‘zda tutadi va u hafta mavzusini faoliyatning turli ko‘rinishlarida, shakllarida, ta’lim jarayonining barcha ishtirokchilari bilan birgalikda ochib beradi. Dasturda ifodalangan kompleks-mavzuli rejalashtirishning tarkibiy qismi jadvallar ko‘rinishida taqdim etilishi mumkin. Kompleks-mavzuli rejada Dasturdagi bo‘limlar va mavzularni o‘rganish ketma-ketligi ochib beriladi. Ta’lim faoliyatining taqsimoti, bolalar bilan ishlash shakllari va yakuniy tadbirlar ko‘rsatiladi.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5. Tashkiliy bo‘lim.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lastRenderedPageBreak/>
        <w:t>Mazkur bo‘limda kun tartibi, o‘quv yili tuzilmasi, ta’lim faoliyati jadvali (normativ hujjatlarga muvofiq), yoshni hisobga olgan holda rivojlantiruvchi muhitni tashkil qilish, tarbiyalanuvchilarning yoshi va individual xususiyatlari, ularning ta’lim ehtiyojlari va qiziqishlarini hisobga olgan holda Dasturni amalga oshirishining turli shakllari, metod va vositalarining qisqacha ta’rifi beriladi. Shuningdek, turli xil faoliyatning o‘ziga xos ruhiy-pedagogik xususiyatlari, tarbiyalanuvchilarning oilalari bilan o‘zaro hamkorlik turlari ifodalanishi mumkin.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6. Dasturni amalga oshirish shartlari: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moddiy-texnik ta’minot;</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o‘quv-metodik ta’minot (dasturlar, texnologiyalar, o‘quv qo‘llanmalari, ilmiy-metodik va o‘quv-metodik adabiyotlar, bolalar, ota-onalar uchun mo‘ljallangan adabiyotlar, internet-resurslar, ta’limiy CD-disklar, didaktik materiallar, hujjatlar).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7. Foydalanilayotgan adabiyotlar ro‘yxati.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8. Dasturga ilovalar, ularda quyidagi materiallar (hujjatlar to‘plami) berilishi mumkin: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mashg‘ulotlar ishlanmalari, hordiq, bayramlar ssenariylari va h.k;</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tarbiyachi ishining chuqurlashtirilgan yo‘nalishi bo‘yicha ish dasturi (rejasi);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o‘yinlar va o‘yinli mashqlar ta’rifi;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pedagoglar va ota-onalar uchun mahorat maktabi ssenariylari;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har bir yosh bo‘yicha ilova qilinadigan metodik jild-to‘plamlar;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ota-onalar uchun tarbiyalanuvchilarning oilalari bilan hamkorlikning turli shakllari ssenariylari (maslahatlar, davra suhbatlari, treninglar, praktikumlar, seminarlar).</w:t>
      </w:r>
    </w:p>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tashkilotining davlat </w:t>
      </w:r>
      <w:hyperlink r:id="rId33" w:anchor="-5182325" w:history="1">
        <w:r w:rsidRPr="0015010C">
          <w:rPr>
            <w:rFonts w:ascii="Times New Roman" w:eastAsia="Times New Roman" w:hAnsi="Times New Roman" w:cs="Times New Roman"/>
            <w:color w:val="008080"/>
            <w:lang w:val="en-US" w:eastAsia="ru-RU"/>
          </w:rPr>
          <w:t>o‘quv dasturiga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2-ILOVA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Bolalar to‘liq kun mobaynida bo‘ladigan guruhning namunaviy kun tartibi</w:t>
      </w:r>
    </w:p>
    <w:tbl>
      <w:tblPr>
        <w:tblW w:w="5000" w:type="pct"/>
        <w:tblCellMar>
          <w:left w:w="0" w:type="dxa"/>
          <w:right w:w="0" w:type="dxa"/>
        </w:tblCellMar>
        <w:tblLook w:val="04A0" w:firstRow="1" w:lastRow="0" w:firstColumn="1" w:lastColumn="0" w:noHBand="0" w:noVBand="1"/>
      </w:tblPr>
      <w:tblGrid>
        <w:gridCol w:w="313"/>
        <w:gridCol w:w="4237"/>
        <w:gridCol w:w="1322"/>
        <w:gridCol w:w="1206"/>
        <w:gridCol w:w="998"/>
        <w:gridCol w:w="1393"/>
      </w:tblGrid>
      <w:tr w:rsidR="0045061B" w:rsidRPr="0045061B" w:rsidTr="0045061B">
        <w:tc>
          <w:tcPr>
            <w:tcW w:w="540" w:type="dxa"/>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ind w:right="-32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7140"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ind w:left="-11" w:right="4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Kun tartibi</w:t>
            </w:r>
          </w:p>
        </w:tc>
        <w:tc>
          <w:tcPr>
            <w:tcW w:w="1995"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1860"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1575"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1860" w:type="dxa"/>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left="-11" w:right="4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Bolalarni qabul qilish, mustaqil faoliyat, o‘yinlar, ertalabki badantarbiya</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7.00-8.20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7.00-8.25</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7.00-8.30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7.00-8.30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Nonushtaga tayyorgarlik, nonushta</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8.20-8.50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8.25-8.50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8.30-8.50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8.30-8.50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Mustaqil faoliyat, o‘yinlar</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8.50-9.00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8.50-9.00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8.50-9.00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8.50-9.00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O‘yinli ta’lim faoliyati</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9.00-9.40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9.00-9.50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9.00-10.00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9.00-10.50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left="-11" w:right="4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Didaktik o‘yinlar, mustaqil faoliyat</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9.40-10.00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9.50-10.00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10.00-10.35</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Sayrga tayyorgarlik, sayr</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10.00-12.00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10.00-12.10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10.35-12.25</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10.50-12.35</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Sayrdan qaytish, o‘yinlar</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12.00-12.20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12.10-12.30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12.25-12.40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12.35-2.45</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Tushlikka tayyorgarlik, tushlik</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12.20-12.50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12.30-13.00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12.40-13.10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12.45-13.10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Uxlashga tayyorgarlik, kunduzgi uyqu</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12.50-15.00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13.00-15.00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13.10-15.10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13.10-15.10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Uyqusiz vaqt</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Erkin faoliyat</w:t>
            </w:r>
          </w:p>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13.00-15.10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left="-11" w:right="4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Tetiklashtiruvchi gimnastika, havo va suv muolajalari</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15.00-15.10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15.00-15.10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15.00-15.10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15.00-15.10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left="-11" w:right="4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Ikkinchi tushlikka (poldnik) tayyorgarlik, ikkinchi tushlik</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15.15-15.30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15.15-15.30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15.20-15.30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15.20-15.30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Qo‘shimcha ta’lim, badiiy adabiyot o‘qish, mustaqil o‘yin faoliyati</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15.30-16.30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15.30-16.30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15.30-16.30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15.30-16.30</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left="-11" w:right="43"/>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Sayr, mustaqil o‘yin faoliyati</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16.30-17.45</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16.30-17.45</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16.30-17.45</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16.30-17.45</w:t>
            </w:r>
          </w:p>
        </w:tc>
      </w:tr>
      <w:tr w:rsidR="0045061B" w:rsidRPr="0045061B" w:rsidTr="0045061B">
        <w:tc>
          <w:tcPr>
            <w:tcW w:w="540" w:type="dxa"/>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326" w:firstLine="3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714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43"/>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Bolalarning uyga ketishi</w:t>
            </w:r>
          </w:p>
        </w:tc>
        <w:tc>
          <w:tcPr>
            <w:tcW w:w="199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0"/>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17.45-18.00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04" w:right="2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17.45-18.00</w:t>
            </w:r>
          </w:p>
        </w:tc>
        <w:tc>
          <w:tcPr>
            <w:tcW w:w="1575"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90" w:right="-133"/>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17.45-18.00</w:t>
            </w:r>
          </w:p>
        </w:tc>
        <w:tc>
          <w:tcPr>
            <w:tcW w:w="1860" w:type="dxa"/>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7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17.45-18.00</w:t>
            </w:r>
          </w:p>
        </w:tc>
      </w:tr>
    </w:tbl>
    <w:p w:rsidR="0045061B" w:rsidRPr="0045061B" w:rsidRDefault="0045061B" w:rsidP="0045061B">
      <w:pPr>
        <w:spacing w:after="0" w:line="240" w:lineRule="auto"/>
        <w:ind w:firstLine="851"/>
        <w:jc w:val="both"/>
        <w:rPr>
          <w:rFonts w:ascii="Times New Roman" w:eastAsia="Times New Roman" w:hAnsi="Times New Roman" w:cs="Times New Roman"/>
          <w:color w:val="339966"/>
          <w:sz w:val="20"/>
          <w:szCs w:val="20"/>
          <w:lang w:eastAsia="ru-RU"/>
        </w:rPr>
      </w:pPr>
      <w:r w:rsidRPr="0045061B">
        <w:rPr>
          <w:rFonts w:ascii="Times New Roman" w:eastAsia="Times New Roman" w:hAnsi="Times New Roman" w:cs="Times New Roman"/>
          <w:b/>
          <w:bCs/>
          <w:i/>
          <w:iCs/>
          <w:color w:val="339966"/>
          <w:sz w:val="20"/>
          <w:szCs w:val="20"/>
          <w:lang w:eastAsia="ru-RU"/>
        </w:rPr>
        <w:lastRenderedPageBreak/>
        <w:t>Izoh. </w:t>
      </w:r>
      <w:r w:rsidRPr="0045061B">
        <w:rPr>
          <w:rFonts w:ascii="Times New Roman" w:eastAsia="Times New Roman" w:hAnsi="Times New Roman" w:cs="Times New Roman"/>
          <w:i/>
          <w:iCs/>
          <w:color w:val="339966"/>
          <w:sz w:val="20"/>
          <w:szCs w:val="20"/>
          <w:lang w:eastAsia="ru-RU"/>
        </w:rPr>
        <w:t>Har bir MTT bolalarning tashkilotda bo‘lish soatlari miqdoridan kelib chiqqan holda va sanitariya normalari, qoidalari va gigiyena normativlariga muvofiq ravishda o‘z kun tartibini ishlab chiqishi mumkin. Bunda, o‘yin-ta’lim faoliyati kunduzgi uyquni hisobga olgan holda kamida 15% ni, kunduzgi uyquni hisobga olmaganda kamida 38% ni, bolalarning ochiq havoda bo‘lishi kamida 38% ni, mustaqil o‘yin faoliyati kamida 24% ni, sog‘lom turmush tarzini shakllantirish (sanitariya-gigiyena ko‘nikmalari) kamida 20% ni, ota-onalarni bolalar rivoji taraqqiyoti to‘g‘risida xabardor qilish kamida 3% ni tashkil etishi zarur.</w:t>
      </w:r>
    </w:p>
    <w:p w:rsidR="0045061B" w:rsidRPr="0015010C" w:rsidRDefault="0045061B" w:rsidP="0045061B">
      <w:pPr>
        <w:spacing w:after="6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Qisqa muddatli guruhlarning namunaviy kun tartibi</w:t>
      </w:r>
    </w:p>
    <w:tbl>
      <w:tblPr>
        <w:tblW w:w="5000" w:type="pct"/>
        <w:tblCellMar>
          <w:left w:w="0" w:type="dxa"/>
          <w:right w:w="0" w:type="dxa"/>
        </w:tblCellMar>
        <w:tblLook w:val="04A0" w:firstRow="1" w:lastRow="0" w:firstColumn="1" w:lastColumn="0" w:noHBand="0" w:noVBand="1"/>
      </w:tblPr>
      <w:tblGrid>
        <w:gridCol w:w="662"/>
        <w:gridCol w:w="6892"/>
        <w:gridCol w:w="1915"/>
      </w:tblGrid>
      <w:tr w:rsidR="0045061B" w:rsidRPr="0045061B" w:rsidTr="0045061B">
        <w:tc>
          <w:tcPr>
            <w:tcW w:w="1497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8:30-12:00 (3,5 soat) 1-smena</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1"/>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Qabul qilish, nazorat o‘tkazish, ertalabki gimnastika</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8:00-8:40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2"/>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Ertalabki uchrashuv</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8:40-9:00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3"/>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O‘yinli ta’lim faoliyati</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9:00-10:30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4"/>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 mustaqil mashg‘ulotlar, loyihaviy faoliyat</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10:30-11:00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5"/>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Ikkinchi nonushta</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11:00-11:15</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6"/>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Sayr, bolalarning uyga ketishi</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11:35-12:00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7"/>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Pedagoglar uchun tushlik tanaffus</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12:00-13:00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8"/>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Pedagoglarning ikkinchi smenaga tayyorgarligi</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13:00-13:30</w:t>
            </w:r>
          </w:p>
        </w:tc>
      </w:tr>
      <w:tr w:rsidR="0045061B" w:rsidRPr="0045061B" w:rsidTr="0045061B">
        <w:tc>
          <w:tcPr>
            <w:tcW w:w="14970" w:type="dxa"/>
            <w:gridSpan w:val="3"/>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13:30-17:00 (3,5 soat) 2-smena</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9"/>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Qabul qilish, nazorat o‘tkazish,</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13:40-14:00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10"/>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Bolalarni kutib olish</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14:00-15:30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11"/>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O‘yinli ta’lim faoliyati</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15:30-16:00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12"/>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 mustaqil mashg‘ulotlar, loyihaviy faoliyat</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16:00-16:20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13"/>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Ikkinchi tushlik</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16:20:16:35</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14"/>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Sayrga tayyorgarlik</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16:35-17:00</w:t>
            </w:r>
          </w:p>
        </w:tc>
      </w:tr>
      <w:tr w:rsidR="0045061B" w:rsidRPr="0045061B" w:rsidTr="0045061B">
        <w:tc>
          <w:tcPr>
            <w:tcW w:w="1125" w:type="dxa"/>
            <w:tcBorders>
              <w:top w:val="nil"/>
              <w:left w:val="single" w:sz="8" w:space="0" w:color="000000"/>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numPr>
                <w:ilvl w:val="0"/>
                <w:numId w:val="15"/>
              </w:numPr>
              <w:spacing w:before="100" w:beforeAutospacing="1" w:after="0" w:line="240" w:lineRule="auto"/>
              <w:ind w:left="0"/>
              <w:jc w:val="center"/>
              <w:rPr>
                <w:rFonts w:ascii="Times New Roman" w:eastAsia="Times New Roman" w:hAnsi="Times New Roman" w:cs="Times New Roman"/>
                <w:sz w:val="24"/>
                <w:szCs w:val="24"/>
                <w:lang w:eastAsia="ru-RU"/>
              </w:rPr>
            </w:pPr>
          </w:p>
        </w:tc>
        <w:tc>
          <w:tcPr>
            <w:tcW w:w="11385" w:type="dxa"/>
            <w:tcBorders>
              <w:top w:val="nil"/>
              <w:left w:val="nil"/>
              <w:bottom w:val="single" w:sz="8" w:space="0" w:color="000000"/>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Sayr, bolalarning uyga ketishi</w:t>
            </w:r>
          </w:p>
        </w:tc>
        <w:tc>
          <w:tcPr>
            <w:tcW w:w="2460" w:type="dxa"/>
            <w:tcBorders>
              <w:top w:val="nil"/>
              <w:left w:val="nil"/>
              <w:bottom w:val="single" w:sz="8" w:space="0" w:color="000000"/>
              <w:right w:val="single" w:sz="8" w:space="0" w:color="000000"/>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17:30-17:40</w:t>
            </w:r>
          </w:p>
        </w:tc>
      </w:tr>
    </w:tbl>
    <w:p w:rsidR="0045061B" w:rsidRPr="0045061B" w:rsidRDefault="0045061B" w:rsidP="0045061B">
      <w:pPr>
        <w:spacing w:after="0" w:line="240" w:lineRule="auto"/>
        <w:ind w:firstLine="851"/>
        <w:jc w:val="both"/>
        <w:rPr>
          <w:rFonts w:ascii="Times New Roman" w:eastAsia="Times New Roman" w:hAnsi="Times New Roman" w:cs="Times New Roman"/>
          <w:color w:val="339966"/>
          <w:sz w:val="20"/>
          <w:szCs w:val="20"/>
          <w:lang w:eastAsia="ru-RU"/>
        </w:rPr>
      </w:pPr>
      <w:r w:rsidRPr="0045061B">
        <w:rPr>
          <w:rFonts w:ascii="Times New Roman" w:eastAsia="Times New Roman" w:hAnsi="Times New Roman" w:cs="Times New Roman"/>
          <w:b/>
          <w:bCs/>
          <w:color w:val="339966"/>
          <w:sz w:val="20"/>
          <w:szCs w:val="20"/>
          <w:lang w:eastAsia="ru-RU"/>
        </w:rPr>
        <w:t>Izoh.</w:t>
      </w:r>
      <w:r w:rsidRPr="0045061B">
        <w:rPr>
          <w:rFonts w:ascii="Times New Roman" w:eastAsia="Times New Roman" w:hAnsi="Times New Roman" w:cs="Times New Roman"/>
          <w:i/>
          <w:iCs/>
          <w:color w:val="339966"/>
          <w:sz w:val="20"/>
          <w:szCs w:val="20"/>
          <w:lang w:eastAsia="ru-RU"/>
        </w:rPr>
        <w:t> O‘yinli ta’lim faoliyati kamida 43%, kommunikativ va mustaqil faoliyat, ochiq havoda bo‘lish, sog‘lom turmush tarzini shakllantirish (sanitariya-gigiyena ko‘nikmalari) — 49%, ota-onalarni bolalar rivoji taraqqiyoti to‘g‘risida xabardor qilish — 8% ni tashkil etadi.</w:t>
      </w:r>
    </w:p>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tashkilotining davlat </w:t>
      </w:r>
      <w:hyperlink r:id="rId34" w:anchor="-5182325" w:history="1">
        <w:r w:rsidRPr="0015010C">
          <w:rPr>
            <w:rFonts w:ascii="Times New Roman" w:eastAsia="Times New Roman" w:hAnsi="Times New Roman" w:cs="Times New Roman"/>
            <w:color w:val="008080"/>
            <w:lang w:val="en-US" w:eastAsia="ru-RU"/>
          </w:rPr>
          <w:t>o‘quv dasturiga</w:t>
        </w:r>
      </w:hyperlink>
    </w:p>
    <w:p w:rsidR="0045061B" w:rsidRPr="0045061B" w:rsidRDefault="0045061B" w:rsidP="0045061B">
      <w:pPr>
        <w:spacing w:line="240" w:lineRule="auto"/>
        <w:jc w:val="center"/>
        <w:rPr>
          <w:rFonts w:ascii="Times New Roman" w:eastAsia="Times New Roman" w:hAnsi="Times New Roman" w:cs="Times New Roman"/>
          <w:color w:val="000080"/>
          <w:lang w:eastAsia="ru-RU"/>
        </w:rPr>
      </w:pPr>
      <w:r w:rsidRPr="0045061B">
        <w:rPr>
          <w:rFonts w:ascii="Times New Roman" w:eastAsia="Times New Roman" w:hAnsi="Times New Roman" w:cs="Times New Roman"/>
          <w:color w:val="000080"/>
          <w:lang w:eastAsia="ru-RU"/>
        </w:rPr>
        <w:t>3-ILOVA</w:t>
      </w:r>
    </w:p>
    <w:p w:rsidR="0045061B" w:rsidRPr="0045061B" w:rsidRDefault="0045061B" w:rsidP="0045061B">
      <w:pPr>
        <w:spacing w:after="120" w:line="240" w:lineRule="auto"/>
        <w:jc w:val="center"/>
        <w:rPr>
          <w:rFonts w:ascii="Times New Roman" w:eastAsia="Times New Roman" w:hAnsi="Times New Roman" w:cs="Times New Roman"/>
          <w:b/>
          <w:bCs/>
          <w:color w:val="000080"/>
          <w:sz w:val="24"/>
          <w:szCs w:val="24"/>
          <w:lang w:eastAsia="ru-RU"/>
        </w:rPr>
      </w:pPr>
      <w:r w:rsidRPr="0045061B">
        <w:rPr>
          <w:rFonts w:ascii="Times New Roman" w:eastAsia="Times New Roman" w:hAnsi="Times New Roman" w:cs="Times New Roman"/>
          <w:b/>
          <w:bCs/>
          <w:color w:val="000080"/>
          <w:sz w:val="24"/>
          <w:szCs w:val="24"/>
          <w:lang w:eastAsia="ru-RU"/>
        </w:rPr>
        <w:t>Yillik mavzuli (tematik) reja</w:t>
      </w:r>
    </w:p>
    <w:tbl>
      <w:tblPr>
        <w:tblW w:w="4950" w:type="pct"/>
        <w:tblInd w:w="57" w:type="dxa"/>
        <w:tblCellMar>
          <w:left w:w="0" w:type="dxa"/>
          <w:right w:w="0" w:type="dxa"/>
        </w:tblCellMar>
        <w:tblLook w:val="04A0" w:firstRow="1" w:lastRow="0" w:firstColumn="1" w:lastColumn="0" w:noHBand="0" w:noVBand="1"/>
      </w:tblPr>
      <w:tblGrid>
        <w:gridCol w:w="990"/>
        <w:gridCol w:w="1245"/>
        <w:gridCol w:w="755"/>
        <w:gridCol w:w="1631"/>
        <w:gridCol w:w="1631"/>
        <w:gridCol w:w="1631"/>
        <w:gridCol w:w="1631"/>
      </w:tblGrid>
      <w:tr w:rsidR="0045061B" w:rsidRPr="0045061B" w:rsidTr="0045061B">
        <w:tc>
          <w:tcPr>
            <w:tcW w:w="0" w:type="auto"/>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Oylar</w:t>
            </w:r>
          </w:p>
        </w:tc>
        <w:tc>
          <w:tcPr>
            <w:tcW w:w="0" w:type="auto"/>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Oy mavzusi</w:t>
            </w:r>
          </w:p>
        </w:tc>
        <w:tc>
          <w:tcPr>
            <w:tcW w:w="0" w:type="auto"/>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ind w:left="-108" w:right="-136"/>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Oy haftalari</w:t>
            </w:r>
          </w:p>
        </w:tc>
        <w:tc>
          <w:tcPr>
            <w:tcW w:w="0" w:type="auto"/>
            <w:gridSpan w:val="4"/>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Hafta mavzulari</w:t>
            </w:r>
          </w:p>
        </w:tc>
      </w:tr>
      <w:tr w:rsidR="0045061B" w:rsidRPr="0045061B" w:rsidTr="0045061B">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Yosh guruhlari</w:t>
            </w:r>
          </w:p>
        </w:tc>
      </w:tr>
      <w:tr w:rsidR="0045061B" w:rsidRPr="0045061B" w:rsidTr="0045061B">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Tayyorlov guruhi</w:t>
            </w: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Sentyabr</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O‘zbekiston — mening Vatanim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bolalar bog‘chasi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bolalar bog‘chasi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Mening janajon O‘zbekistonim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Mening janajon O‘zbekistonim</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Mening shahrim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Mening shahrim — mening mahallam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Mening shahrim — mening mahallam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Mening shahrim — mening mahallam</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oilam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oilam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oilam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oilam</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mening do‘stlarim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mening do‘stlarim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mening do‘stlarim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mening do‘stlarim</w:t>
            </w:r>
          </w:p>
        </w:tc>
      </w:tr>
      <w:tr w:rsidR="0045061B" w:rsidRPr="0015010C"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Oktyabr</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Kuz bo‘yoqlari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Oltin kuz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Oltin kuz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Mavsumiy o‘zgarishlar Ko‘chmanchi qushlar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Mavsumiy o‘zgarishlar Ko‘chmanchi qushlar</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r w:rsidRPr="0045061B">
              <w:rPr>
                <w:rFonts w:ascii="Times New Roman" w:eastAsia="Times New Roman" w:hAnsi="Times New Roman" w:cs="Times New Roman"/>
                <w:sz w:val="24"/>
                <w:szCs w:val="24"/>
                <w:lang w:eastAsia="ru-RU"/>
              </w:rPr>
              <w:lastRenderedPageBreak/>
              <w:t>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 xml:space="preserve">Sabzavot va </w:t>
            </w:r>
            <w:r w:rsidRPr="0045061B">
              <w:rPr>
                <w:rFonts w:ascii="Times New Roman" w:eastAsia="Times New Roman" w:hAnsi="Times New Roman" w:cs="Times New Roman"/>
                <w:sz w:val="24"/>
                <w:szCs w:val="24"/>
                <w:lang w:eastAsia="ru-RU"/>
              </w:rPr>
              <w:lastRenderedPageBreak/>
              <w:t>mevalar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Tabiat </w:t>
            </w:r>
            <w:r w:rsidRPr="0015010C">
              <w:rPr>
                <w:rFonts w:ascii="Times New Roman" w:eastAsia="Times New Roman" w:hAnsi="Times New Roman" w:cs="Times New Roman"/>
                <w:sz w:val="24"/>
                <w:szCs w:val="24"/>
                <w:lang w:val="en-US" w:eastAsia="ru-RU"/>
              </w:rPr>
              <w:lastRenderedPageBreak/>
              <w:t>omborxonasi: sabzavotlar, mevalar, rezavor mevalar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Tabiat </w:t>
            </w:r>
            <w:r w:rsidRPr="0015010C">
              <w:rPr>
                <w:rFonts w:ascii="Times New Roman" w:eastAsia="Times New Roman" w:hAnsi="Times New Roman" w:cs="Times New Roman"/>
                <w:sz w:val="24"/>
                <w:szCs w:val="24"/>
                <w:lang w:val="en-US" w:eastAsia="ru-RU"/>
              </w:rPr>
              <w:lastRenderedPageBreak/>
              <w:t>omborxonasi: sabzavotlar, mevalar, rezavor mevalar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Tabiat </w:t>
            </w:r>
            <w:r w:rsidRPr="0015010C">
              <w:rPr>
                <w:rFonts w:ascii="Times New Roman" w:eastAsia="Times New Roman" w:hAnsi="Times New Roman" w:cs="Times New Roman"/>
                <w:sz w:val="24"/>
                <w:szCs w:val="24"/>
                <w:lang w:val="en-US" w:eastAsia="ru-RU"/>
              </w:rPr>
              <w:lastRenderedPageBreak/>
              <w:t>omborxonasi: sabzavotlar, mevalar, rezavor mevalar</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 hammaga darkor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 hammaga darkor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 hammaga darkor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 hammaga darkor</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O‘zbekistonning oq oltini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O‘zbekistonning oq oltini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O‘zbekistonning oq oltini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O‘zbekistonning oq oltini</w:t>
            </w:r>
          </w:p>
        </w:tc>
      </w:tr>
      <w:tr w:rsidR="0045061B" w:rsidRPr="0015010C"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Noyabr</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Transport, yo‘l harakati qoidalari (YHQ)</w:t>
            </w:r>
          </w:p>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Hayotiy faoliyat xavfsizligi asoslari</w:t>
            </w:r>
          </w:p>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(HFXA)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Transport bilan tanishuv</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Yer usti transporti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Havo, suv va yer usti transporti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Havo, suv va yer usti transporti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svetofor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svetofor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Ehtiyotkor piyoda haftasi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Ehtiyotkor piyoda haftasi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Tez yordam va o‘t o‘chirish yordami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Shoshilinch (tezkor) harakat xizmatlari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Shoshilinch (tezkor) harakat xizmatlari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Shoshilinch (tezkor) harakat xizmatlari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Bizning yaxshi ishlarimiz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Barcha kasblar muhim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Bizning yaxshi ishlarimiz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Bizning yaxshi ishlarimiz</w:t>
            </w: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Dekabr</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Qish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 Konstitutsiya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 Konstitutsiya kuni</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Sog‘lom tanda — sog‘lom ruh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Sog‘lom tanda — sog‘lom ruh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Sog‘lom tanda — sog‘lom ruh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Sog‘lom tanda — sog‘lom ruh</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Kiyim-bosh</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Mavsumiy kiyim-bosh va poyabzal</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Mavsumiy kiyim-bosh va poyabzal</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Mavsumiy kiyim-bosh va poyabzal</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Yangi yil nima?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Yangi yil nima?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Yangi yil nima?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Yangi yil nima?</w:t>
            </w: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Yanvar</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Bolalar bog‘chasi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Qishki o‘yin-kulgilar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Qishki o‘yin-kulgilar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Qishki o‘yin-kulgilar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Qishki o‘yin-kulgilar</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Vatan himoyachilari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Vatan himoyachilari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Vatan himoyachilari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Vatan himoyachilari kuni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badanim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badanim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badanim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badanim</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Xushmuomalalik alifbosi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Xushmuomalalik alifbosi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Xushmuomalalik alifbosi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Xushmuomalalik alifbosi</w:t>
            </w: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Fevral</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G‘aroyib dunyo</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Bizning inoq mamlakatimiz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Bizning mamlakatimiz — do‘stlik va tinchlik mamlakati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Qo‘shni mamlakatlar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Qo‘shni mamlakatlar</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Hayvonlar va qushlar bilan do‘stlashamiz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Hayvonlar va qushlar bilan do‘stlashamiz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Dunyo mamlakatlari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Dunyo mamlakatlari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O‘simliklar bilan do‘stlashamiz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O‘simliklar bilan do‘stlashamiz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O‘zbekistonning buyuk arboblari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O‘zbekistonning buyuk arboblari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 bilan do‘stlashamiz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 bilan do‘stlashamiz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 tarixi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 tarixi va inson</w:t>
            </w: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Mart</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Go‘zal bahor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Onamning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Onamning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Onamning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Onamning kuni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Mavsumiy o‘zgarishlar.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Mavsumiy o‘zgarishlar.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Mavsumiy o‘zgarishlar.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Mavsumiy o‘zgarishlar.</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Navro‘z bayrami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Navro‘z bayrami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Xalq manbalari. Navro‘z bayrami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Xalq manbalari. Navro‘z bayrami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Hasharotlar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Hasharotlar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Hasharotlar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Hasharotlar</w:t>
            </w: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Aprel</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Yer sayyorasi — umumiy uyimiz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Gullab-yashnayotgan bahor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Gullab-yashnayotgan bahor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Gullab-yashnayotgan bahor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Gullab-yashnayotgan bahor</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Koinot sirlari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Koinot sirlari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Koinot sirlari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Koinot sirlari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Yer sayyorasi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Qushlar hovlisi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Yer sayyorasi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Yer sayyorasi kuni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O‘yinchoqlarga g‘amxo‘r munosabat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Shaharga g‘amxo‘r munosabat</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Sayyorani saqla!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Sayyorani saqla!</w:t>
            </w:r>
          </w:p>
        </w:tc>
      </w:tr>
      <w:tr w:rsidR="0045061B" w:rsidRPr="0015010C" w:rsidTr="0045061B">
        <w:tc>
          <w:tcPr>
            <w:tcW w:w="0" w:type="auto"/>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May</w:t>
            </w:r>
          </w:p>
        </w:tc>
        <w:tc>
          <w:tcPr>
            <w:tcW w:w="0" w:type="auto"/>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Asboblar va anjomlar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uyim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 va mening uyim</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mening uyim. Xotira kuni</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 va mening uyim. Xotira kuni</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Mebel</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Mebel</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Mebel</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Mebel. Milliy hunarmandchilik</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Maishiy asboblar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Idishlar. Milliy naqshlar</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Idishlar. Milliy naqshlar</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4-hafta</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Maishiy asboblar bizning yordamchilarimiz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Maishiy asboblar bizning yordamchilarimiz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Maishiy asboblar bizning yordamchilarimiz</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Maishiy asboblar bizning yordamchilarimiz</w:t>
            </w:r>
          </w:p>
        </w:tc>
      </w:tr>
    </w:tbl>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tashkilotining davlat </w:t>
      </w:r>
      <w:hyperlink r:id="rId35" w:anchor="-5182325" w:history="1">
        <w:r w:rsidRPr="0015010C">
          <w:rPr>
            <w:rFonts w:ascii="Times New Roman" w:eastAsia="Times New Roman" w:hAnsi="Times New Roman" w:cs="Times New Roman"/>
            <w:color w:val="008080"/>
            <w:lang w:val="en-US" w:eastAsia="ru-RU"/>
          </w:rPr>
          <w:t>o‘quv dasturiga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4-ILOVA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Haftalik ish rejasi Oy mavzusi: “O‘zbekiston — janajon yurtim!”</w:t>
      </w:r>
    </w:p>
    <w:tbl>
      <w:tblPr>
        <w:tblW w:w="4950" w:type="pct"/>
        <w:tblInd w:w="57" w:type="dxa"/>
        <w:tblCellMar>
          <w:left w:w="0" w:type="dxa"/>
          <w:right w:w="0" w:type="dxa"/>
        </w:tblCellMar>
        <w:tblLook w:val="04A0" w:firstRow="1" w:lastRow="0" w:firstColumn="1" w:lastColumn="0" w:noHBand="0" w:noVBand="1"/>
      </w:tblPr>
      <w:tblGrid>
        <w:gridCol w:w="1520"/>
        <w:gridCol w:w="1622"/>
        <w:gridCol w:w="914"/>
        <w:gridCol w:w="1233"/>
        <w:gridCol w:w="1542"/>
        <w:gridCol w:w="1496"/>
        <w:gridCol w:w="1085"/>
      </w:tblGrid>
      <w:tr w:rsidR="0045061B" w:rsidRPr="0015010C"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Guruh</w:t>
            </w:r>
          </w:p>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Mavzu</w:t>
            </w:r>
          </w:p>
        </w:tc>
        <w:tc>
          <w:tcPr>
            <w:tcW w:w="0" w:type="auto"/>
            <w:gridSpan w:val="6"/>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Tayyorlov guruhi</w:t>
            </w:r>
          </w:p>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MENING ShAHRIM. MENING MAHALLAM</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Davr</w:t>
            </w:r>
          </w:p>
        </w:tc>
        <w:tc>
          <w:tcPr>
            <w:tcW w:w="0" w:type="auto"/>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Sentyabrning 2-haftasi</w:t>
            </w:r>
          </w:p>
        </w:tc>
      </w:tr>
      <w:tr w:rsidR="0045061B" w:rsidRPr="0015010C"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Rivojlanish sohalari bo‘yicha maqsadlar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hd w:val="clear" w:color="auto" w:fill="FFFFFF"/>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jismoniy rivojlanish va sog‘lom turmush tarzini shakllantirish</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Kolonnada bir, ikki, to‘rt kishi bo‘lib yurish</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hd w:val="clear" w:color="auto" w:fill="FFFFFF"/>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ijtimoiy-hissiy (emotsional) rivojlanish</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hissiyotlarini nazorat qilishni o‘rganish</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hd w:val="clear" w:color="auto" w:fill="FFFFFF"/>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nutq, muloqot, o‘qish va </w:t>
            </w:r>
            <w:r w:rsidRPr="0015010C">
              <w:rPr>
                <w:rFonts w:ascii="Times New Roman" w:eastAsia="Times New Roman" w:hAnsi="Times New Roman" w:cs="Times New Roman"/>
                <w:sz w:val="24"/>
                <w:szCs w:val="24"/>
                <w:lang w:val="en-US" w:eastAsia="ru-RU"/>
              </w:rPr>
              <w:lastRenderedPageBreak/>
              <w:t>yozish ko‘nikmalari</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Bolaning og‘zaki nutqini mustahkamlash</w:t>
            </w:r>
          </w:p>
        </w:tc>
      </w:tr>
      <w:tr w:rsidR="0045061B" w:rsidRPr="0015010C"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hd w:val="clear" w:color="auto" w:fill="FFFFFF"/>
              <w:spacing w:after="0" w:line="240" w:lineRule="auto"/>
              <w:ind w:right="-66"/>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bilish (anglash) orqali rivojlanish</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Vatan, mahalla to‘g‘risidagi bilimlarni mustahkamlash</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hd w:val="clear" w:color="auto" w:fill="FFFFFF"/>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ijodiy rivojlanish</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Hamkorlikdagi faoliyatga ijobiy munosabatni shakllantirish, ritm hissini, musiqani his etish fazilatini, harakatlarda ritmik ifodalilikni tarbiyalash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Mavzular majmui (tematika)</w:t>
            </w:r>
          </w:p>
        </w:tc>
        <w:tc>
          <w:tcPr>
            <w:tcW w:w="0" w:type="auto"/>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 — janajon yurtim!</w:t>
            </w: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Rivojlanish markazlari</w:t>
            </w:r>
          </w:p>
        </w:tc>
        <w:tc>
          <w:tcPr>
            <w:tcW w:w="0" w:type="auto"/>
            <w:gridSpan w:val="6"/>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O‘quv-tarbiyaviy faoliyat</w:t>
            </w: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Dushanba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Seshanba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Chorshanba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Payshanba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Juma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Resurslar, izoh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Ertalabki doira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Dam olish kunlarini qanday o‘tkazgani haqida suhbat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Qanday kayfiyatda kelding?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Ob-havo haqida suhbat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Qurilish va konstruksiyalash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Mening bo‘lajak uyim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Zamonaviy shahar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Mahalla ko‘chalari (uzun-qisqa)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Qurilish bloklari, lego, konstruktor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Syujet-rolli o‘yinlar va dramalashtirish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“Buvijonimnikida mehmonda”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“Sartaroshxona”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Niqoblar, kiyim-bosh, atributlar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Til va nutq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“Mening shahrim, mening mahallam” nomli sujetli rasm bo‘yicha suhbat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left="-112"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Shahar istirohat bog‘lariga ekskursiya (AKT — slaydlar yordamida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Syujetli rasmlar, AKT materiallar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Ilm-fan va tabiat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Loy, tosh va qumning xususiyatlari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“Kimning uyi mustahkamroq?”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Loy, qum, tosh, maxsus idishlar, sharlar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San’at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Ochiq havoda o‘z fikri bo‘yicha rasm chizish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“Obod mahalla” mavzusida origami va applikatsiya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A-4 qog‘oz, rangli qog‘oz, bo‘yoqlar, tabiiy materiallar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Musiqa va ritmika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“Shahrisabz” qo‘shig‘ini tinglash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28"/>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“Salom nima degani” qo‘shig‘i </w:t>
            </w:r>
            <w:r w:rsidRPr="0015010C">
              <w:rPr>
                <w:rFonts w:ascii="Times New Roman" w:eastAsia="Times New Roman" w:hAnsi="Times New Roman" w:cs="Times New Roman"/>
                <w:sz w:val="24"/>
                <w:szCs w:val="24"/>
                <w:lang w:val="en-US" w:eastAsia="ru-RU"/>
              </w:rPr>
              <w:lastRenderedPageBreak/>
              <w:t>sadolari ostida kuylash va ritmik harakatlanish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Musiqa markazi, musiqali disklar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28"/>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Katta guruhlarda ishlash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bl>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tashkilotining davlat </w:t>
      </w:r>
      <w:hyperlink r:id="rId36" w:anchor="-5182325" w:history="1">
        <w:r w:rsidRPr="0015010C">
          <w:rPr>
            <w:rFonts w:ascii="Times New Roman" w:eastAsia="Times New Roman" w:hAnsi="Times New Roman" w:cs="Times New Roman"/>
            <w:color w:val="008080"/>
            <w:lang w:val="en-US" w:eastAsia="ru-RU"/>
          </w:rPr>
          <w:t>o‘quv dasturiga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5-ILOVA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3 dan 7 yoshgacha bo‘lgan bolaning rivojlanish</w:t>
      </w:r>
    </w:p>
    <w:p w:rsidR="0045061B" w:rsidRPr="0015010C"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r w:rsidRPr="0015010C">
        <w:rPr>
          <w:rFonts w:ascii="Times New Roman" w:eastAsia="Times New Roman" w:hAnsi="Times New Roman" w:cs="Times New Roman"/>
          <w:b/>
          <w:bCs/>
          <w:caps/>
          <w:color w:val="000080"/>
          <w:sz w:val="24"/>
          <w:szCs w:val="24"/>
          <w:lang w:val="en-US" w:eastAsia="ru-RU"/>
        </w:rPr>
        <w:t>XARITASI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Bolaning rivojlanish xaritasini to‘ldirish uchun uch sikldan iborat bo‘lgan kuzatuv olib boriladi: dastlabki (o‘quv yili boshida), oraliq va yakuniy.</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Dastlabki kuzatuv o‘quv yili boshida o‘tkaziladi (taxminan sentyabr oyi mobaynida). Bu bosqichda har bir bolaning boshlang‘ich imkoniyatlari aniqlanadi, uning shu davrgacha erishgan yutuqlari belgilanadi. Tarbiyachi ta’lim sohalarini o‘zlashtirish bo‘yicha mavjud bo‘lgan muammolarga ham e’tibor qaratadi, bolaning qanday sifatlari qo‘llab-quvvatlashni talab etishini, har bir bola uchun qanday vazifalar dolzarbligini aniqlaydi. Keyin bolaning ayni davrdagi yoshini hisobga olgan holda uning rivojlanish sohalari bo‘yicha yutuqlari xaritasi to‘ldiriladi.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Oraliq kuzatuv birinchi yarim yillik oxirida (dekabr, yanvar) o‘tkaziladi. Bu monitoringni o‘tkazishdan maqsad bolaga nisbatan tanlangan metodikaning to‘g‘riligini aniqlash, rivojlanish dinamikasini belgilashdan iborat. Mazkur kuzatuv natijalariga ko‘ra tarbiyachi, boshqa mutaxassislar bilan hamkorlikda, zarurat tug‘ilgan holatlarda pedagogika jarayoniga tuzatishlar kiritishi mumkin. O‘quv yili oxirida (odatda may oyida) tarbiyachi yakuniy kuzatuv o‘tkazadi. Mazkur kuzatuv asosida yil boshida qo‘yilgan vazifalar qanday hal qilingani baholanadi, mazkur bola rivojida kutilayotgan yangi natijalarni hisobga olgan holda keyingi pedagogik jarayondan ko‘zda tutiladigan maqsadlar belgilanadi.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Kuzatuv o‘tkazishda quyidagi tamoyillarga tayanish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kuzatuv bola uchun odatiy sharoitda amalga oshiriladi va bolaga yordam berishga yo‘naltirilgan bo‘ladi;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 rivoji borasida yanada xolis tasavvur hosil qilish uchun kuzatuv kamida ikki hafta (yoki oy) mobaynida olib boriladi;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tarbiyachi bola to‘g‘risidagi ma’lumotlarni ota-onalar yoki tashkilotning boshqa xodimlari bilan suhbatlar jarayonida olishi mumkin;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tarbiyachi bolaning moyilliklari, qiziqishlariga, uning muloqot qilish va bilim olish xususiyatlariga e’tibor qaratishi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O‘quv yili oxirida tarbiyachi yakuniy pedagogika kengashiga bolalar tomonidan o‘quv dasturi o‘zlashtirilishining sifat darajasi to‘g‘risida hisobot yozadi va unda bolalar tomonidan tegishli natijalarga erishilmagan bandlar hamda ular nega bajarilmaganligi sabablariga to‘xtalib o‘tadi (ba’zi metodikalar o‘zlashtirilmagani, tarqatma materiallar, adabiyotlarning yetarli bo‘lmagani, guruh texnika vositalari bilan yetarli darajada ta’minlanmagani, bolaning betob bo‘lgani va darslarni o‘tkazib yuborgani, ota-onalarning faol bo‘lmagani va h.k.). Ushbu natijalar asosida sabablarni bartaraf etish borasidagi ishlar rejalashtiriladi va mazkur guruh uchun kelasi yilga mo‘ljallangan vazifalar belgilanadi.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Keyinchalik pedagog (tarbiyachi) bola yutuqlari xaritasini yiliga kamida 3-marta to‘ldiradi va erishilgan natijani tegishli belgi (</w:t>
      </w:r>
      <w:r w:rsidRPr="0015010C">
        <w:rPr>
          <w:rFonts w:ascii="MS Mincho" w:eastAsia="MS Mincho" w:hAnsi="MS Mincho" w:cs="MS Mincho" w:hint="eastAsia"/>
          <w:color w:val="000000"/>
          <w:sz w:val="24"/>
          <w:szCs w:val="24"/>
          <w:lang w:val="en-US" w:eastAsia="ru-RU"/>
        </w:rPr>
        <w:t>✔</w:t>
      </w:r>
      <w:r w:rsidRPr="0015010C">
        <w:rPr>
          <w:rFonts w:ascii="Times New Roman" w:eastAsia="Times New Roman" w:hAnsi="Times New Roman" w:cs="Times New Roman"/>
          <w:color w:val="000000"/>
          <w:sz w:val="24"/>
          <w:szCs w:val="24"/>
          <w:lang w:val="en-US" w:eastAsia="ru-RU"/>
        </w:rPr>
        <w:t xml:space="preserve">) bilan belgilaydi. Kuzatuv rivojlanishning barcha sohalari bo‘yicha olib boriladi. Agar u yoki bu bilim olish sohasida indikator “ishlamasa”, pedagog (tarbiyachi) daftar hoshiyalariga tegishli belgilar qo‘yishi lozim. Bu bola rivojlanishini kuzatish kundaligini yuritishda yordam beradi. Mazkur tashxis (diagnostika) asosida pedagog </w:t>
      </w:r>
      <w:r w:rsidRPr="0015010C">
        <w:rPr>
          <w:rFonts w:ascii="Times New Roman" w:eastAsia="Times New Roman" w:hAnsi="Times New Roman" w:cs="Times New Roman"/>
          <w:color w:val="000000"/>
          <w:sz w:val="24"/>
          <w:szCs w:val="24"/>
          <w:lang w:val="en-US" w:eastAsia="ru-RU"/>
        </w:rPr>
        <w:lastRenderedPageBreak/>
        <w:t>(tarbiyachi) ruhshunos (psixolog), logoped, jismoniy tarbiya bo‘yicha yo‘riqchi va boshqalar bilan hamkorlikda bolaning yutuqlarini ajratadi, shuningdek, ta’lim sohalarini o‘zlashtirishning salbiy tomonlarini aniqlaydi. Olingan natijalarga mos ravishda ta’lim jarayoniga tuzatishlar kiritiladi, shuningdek, individual ish rejalashtiriladi va uni amalga oshirish borasidagi vazifalar belgilanadi. O‘quv yili oxirida (odatda may oyida) ushbu xarita bo‘yicha yakuniy kuzatuv o‘tkaziladi.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Bolalarning umumiy o‘rta ta’lim muassasasiga kirguniga qadar umumiy o‘rta ta’limga bir yillik majburiy tayyorgarlik ko‘rishi uchun javobgarlik ularning qonuniy vakillari zimmasiga yuklatiladi.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3 dan 5 yoshgacha bo‘lgan bolaning rivojlanish xaritasi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Bolaning familiyasi, ismi ________________________________________________</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Tug‘ilgan sanasi </w:t>
      </w:r>
      <w:r w:rsidRPr="0015010C">
        <w:rPr>
          <w:rFonts w:ascii="Times New Roman" w:eastAsia="Times New Roman" w:hAnsi="Times New Roman" w:cs="Times New Roman"/>
          <w:color w:val="000000"/>
          <w:sz w:val="24"/>
          <w:szCs w:val="24"/>
          <w:u w:val="single"/>
          <w:lang w:val="en-US" w:eastAsia="ru-RU"/>
        </w:rPr>
        <w:t>________________________________________________</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MTTga qabul qilingan sana ________________________________________________</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Kuzatuv boshlangan sana </w:t>
      </w:r>
      <w:r w:rsidRPr="0015010C">
        <w:rPr>
          <w:rFonts w:ascii="Times New Roman" w:eastAsia="Times New Roman" w:hAnsi="Times New Roman" w:cs="Times New Roman"/>
          <w:color w:val="000000"/>
          <w:sz w:val="24"/>
          <w:szCs w:val="24"/>
          <w:u w:val="single"/>
          <w:lang w:val="en-US" w:eastAsia="ru-RU"/>
        </w:rPr>
        <w:t>________________________________________________</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Kuzatuv boshidagi yoshi _________________________________________________</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Kuzatuv yakuni sanasi _________________________________________________</w:t>
      </w:r>
    </w:p>
    <w:tbl>
      <w:tblPr>
        <w:tblW w:w="4950" w:type="pct"/>
        <w:tblInd w:w="57" w:type="dxa"/>
        <w:tblCellMar>
          <w:left w:w="0" w:type="dxa"/>
          <w:right w:w="0" w:type="dxa"/>
        </w:tblCellMar>
        <w:tblLook w:val="04A0" w:firstRow="1" w:lastRow="0" w:firstColumn="1" w:lastColumn="0" w:noHBand="0" w:noVBand="1"/>
      </w:tblPr>
      <w:tblGrid>
        <w:gridCol w:w="415"/>
        <w:gridCol w:w="2144"/>
        <w:gridCol w:w="785"/>
        <w:gridCol w:w="795"/>
        <w:gridCol w:w="795"/>
        <w:gridCol w:w="597"/>
        <w:gridCol w:w="795"/>
        <w:gridCol w:w="795"/>
        <w:gridCol w:w="795"/>
        <w:gridCol w:w="597"/>
        <w:gridCol w:w="861"/>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gridSpan w:val="8"/>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Yoshi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val="restart"/>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val="restar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4-yil</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5-yil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vMerge/>
            <w:tcBorders>
              <w:top w:val="nil"/>
              <w:left w:val="single" w:sz="8" w:space="0" w:color="auto"/>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auto"/>
              <w:right w:val="single" w:sz="8" w:space="0" w:color="auto"/>
            </w:tcBorders>
            <w:shd w:val="clear" w:color="auto" w:fill="auto"/>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 yoshu 3oy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 yoshu 6 oy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 yoshu 9 oy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 yoshu 3 oy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 yoshu 6 oy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 yoshu 9 oy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 yosh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hoshiya</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bdr w:val="none" w:sz="0" w:space="0" w:color="auto" w:frame="1"/>
                <w:lang w:val="en-US" w:eastAsia="ru-RU"/>
              </w:rPr>
              <w:t>Jismoniy rivojlanish va sog‘lom turmush tarzini shakllantirish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1.1</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i/>
                <w:iCs/>
                <w:sz w:val="24"/>
                <w:szCs w:val="24"/>
                <w:lang w:eastAsia="ru-RU"/>
              </w:rPr>
              <w:t>Yirik motorika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usullarda yuradi (to‘g‘ri, erkin, belgilangan yo‘nalishda)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Muvozanatni saqlagan holda yuguradi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BILISh JARAYoNINING RIVOJLANIShI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4.1</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Intellektual-bilim olish ko‘nikmalari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Predmetlarni bir belgi bo‘yicha saralaydi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Olti xil rangni farqlaydi va ajratadi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r>
    </w:tbl>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tashkilotining davlat </w:t>
      </w:r>
      <w:hyperlink r:id="rId37" w:anchor="-5182325" w:history="1">
        <w:r w:rsidRPr="0015010C">
          <w:rPr>
            <w:rFonts w:ascii="Times New Roman" w:eastAsia="Times New Roman" w:hAnsi="Times New Roman" w:cs="Times New Roman"/>
            <w:color w:val="008080"/>
            <w:lang w:val="en-US" w:eastAsia="ru-RU"/>
          </w:rPr>
          <w:t>o‘quv dasturiga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6-ILOVA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6-7 yoshdagi bolaning maktabga tayyorlik xaritasi</w:t>
      </w:r>
    </w:p>
    <w:tbl>
      <w:tblPr>
        <w:tblW w:w="4950" w:type="pct"/>
        <w:tblInd w:w="57" w:type="dxa"/>
        <w:tblCellMar>
          <w:left w:w="0" w:type="dxa"/>
          <w:right w:w="0" w:type="dxa"/>
        </w:tblCellMar>
        <w:tblLook w:val="04A0" w:firstRow="1" w:lastRow="0" w:firstColumn="1" w:lastColumn="0" w:noHBand="0" w:noVBand="1"/>
      </w:tblPr>
      <w:tblGrid>
        <w:gridCol w:w="448"/>
        <w:gridCol w:w="5187"/>
        <w:gridCol w:w="755"/>
        <w:gridCol w:w="1142"/>
        <w:gridCol w:w="808"/>
        <w:gridCol w:w="1034"/>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Rivojlanishning kutilayotgan natijasi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doimo</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ko‘pincha</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ba’zan</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hech qachon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1.</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Jismoniy rivojlanish va sog‘lom turmush tarzini shakllantirish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 imkoniyatlari va yoshi bilan bog‘liq jismoniy rivojlanish me’yorlariga mos ravishda jismoniy faollik ko‘rsatadi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harakatchanlik faolligini uyg‘un ravishda va maqsadli bajarishni biladi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hayotiy va o‘quv vaziyatlarida mayda motorika ko‘nikmalaridan foydalanadi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harakatlarini hissiyot va sezgi organlari yordamida boshqaradi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shaxsiy gigiyena ko‘nikmalarini qo‘llaydi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xavfsiz hayotiy faoliyat asoslari qoidalariga rioya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Ijtimoiy-hissiy rivojlanish</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“Men”i va boshqa insonlarning hayotiy faoliyat muhitidagi roli to‘g‘risida tasavvurga ega bo‘ladi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 hissiyotlarini boshqaradi va ularni vaziyatga mos ravishda ifodalaydi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o‘zgalarning hissiyotlarini farqlaydi va ularga mos ravishda javob beradi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va tengdoshlar bilan vaziyatga mos ravishda muloqot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murakkab vaziyatlardan amaliy chiqish yo‘llarini topadi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Nutq, muloqot, o‘qish va yozish ko‘nikmalari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nutqni eshitadi va tushunadi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 nutqida to‘g‘ri talaffuz, qulay grammatik shakllar va xilma-xil gap konstruksiyalaridan foydalanadi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ikkinchi tilni o‘rganishga qiziqish namoyon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ikkinchi tilni egallash bo‘yicha dastlabki bilimlarini ko‘rsatadi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badiiy adabiyot asarlariga qiziqish namoyon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so‘zning lug‘aviy, bo‘g‘inli va fonetik tuzilishi to‘g‘risida tasavvurga ega bo‘ladi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ma’no shakllarini mustaqil ravishda tuzish va so‘zlab berishni biladi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yozishning dastlabki ko‘nikmalari va vositalaridan foydalanishni biladi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Bilim olish jarayonining rivojlanishi</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bilim olishga faol qiziqishni namoyon 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o‘quv va hayotiy faoliyat uchun axborotni mustaqil ravishda topadi va undan foydalanadi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predmetlar, voqealar va ko‘rinishlar o‘rtasidagi oddiy aloqalarni tushunadi va ularni yaxlit bir butunlik sifatida idrok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raqamlar, hisob-kitobni biladi va ularni hayotda qo‘llaydi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makon, shakl va vaqtga mos ravishda ish tutadi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elementar matematik hisoblashlarni amalga oshiradi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atrof muhitdagi voqea-hodisalar va ko‘rinishlarni kuzatadi hamda tadqiq qiladi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atrof muhitga nisbatan ehtiyotkorona va g‘amxo‘r munosabatni namoyon 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Ijodkorlik</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san’at va madaniyatga qiziqish bildiradi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milliy an’analarni qadrlaydi va ularni kundalik hayotning bir qismi sifatida idrok etadi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olingan bilim va ko‘nikmalardan turli hayotiy vaziyatlarda o‘z ijodiy rejalarini tuzish va tatbiq qilish uchun foydalanadi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both"/>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insonning dunyoni o‘zgartirishdagi yaratuvchanlik </w:t>
            </w:r>
            <w:r w:rsidRPr="0015010C">
              <w:rPr>
                <w:rFonts w:ascii="Times New Roman" w:eastAsia="Times New Roman" w:hAnsi="Times New Roman" w:cs="Times New Roman"/>
                <w:sz w:val="24"/>
                <w:szCs w:val="24"/>
                <w:lang w:val="en-US" w:eastAsia="ru-RU"/>
              </w:rPr>
              <w:lastRenderedPageBreak/>
              <w:t>rolini tushunadi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bl>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b/>
          <w:bCs/>
          <w:color w:val="339966"/>
          <w:sz w:val="20"/>
          <w:szCs w:val="20"/>
          <w:lang w:val="en-US" w:eastAsia="ru-RU"/>
        </w:rPr>
        <w:lastRenderedPageBreak/>
        <w:t>Izoh.</w:t>
      </w:r>
      <w:r w:rsidRPr="0015010C">
        <w:rPr>
          <w:rFonts w:ascii="Times New Roman" w:eastAsia="Times New Roman" w:hAnsi="Times New Roman" w:cs="Times New Roman"/>
          <w:i/>
          <w:iCs/>
          <w:color w:val="339966"/>
          <w:sz w:val="20"/>
          <w:szCs w:val="20"/>
          <w:lang w:val="en-US" w:eastAsia="ru-RU"/>
        </w:rPr>
        <w:t>Maktabgacha ta’lim tashkilotidagi bolalarning maktabga tayyorligiga oid mazkur xarita ta’lim jarayonining muvaffaqiyatliligi va samaradorligini aniqlash, pedagoglarning professional malakasini oshirish, ta’lim jarayoni holati sifatini boshqarish imkonini beradi.</w:t>
      </w:r>
    </w:p>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O‘quv yili yakuniga yetganidan so‘ng maktabga tayyorlov guruhi bo‘yicha o‘tkazilgan monitoringga asosan amalga oshirilgan ishlar samaradorligi aniqlanadi, kutilayotgan natijalar bilan taqqoslash ishlari o‘tkaziladi, muammolar, ularni hal qilish yo‘llari hamda maktabgacha ta’lim tashkilotining keyingi o‘quv yiliga mo‘ljallanganustuvor vazifalari belgilanadi, shuningdek,tarbiyalanuvchining maktabga tayyorgarlik holati tavsiya xamda takliflar ko‘rinishida ota-onalar e’tiboriga havola etilgan holda bolaning maktabga tayyorgarlik xaritasining ikkinchi nusxasi ota-onaga reyestr asosida taqdim etiladi.</w:t>
      </w:r>
    </w:p>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Maktabgacha ta’lim va tarbiyaning </w:t>
      </w:r>
      <w:hyperlink r:id="rId38" w:anchor="-5181523" w:history="1">
        <w:r w:rsidRPr="0015010C">
          <w:rPr>
            <w:rFonts w:ascii="Times New Roman" w:eastAsia="Times New Roman" w:hAnsi="Times New Roman" w:cs="Times New Roman"/>
            <w:color w:val="008080"/>
            <w:lang w:val="en-US" w:eastAsia="ru-RU"/>
          </w:rPr>
          <w:t>davlat standartiga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3-ILOVA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Maktabgacha ta’lim tashkilotlarini o‘yinlar to‘plamlari, o‘yinchoqlar, mebel, jihozlar va boshqa texnik vositalar bilan jihozlash</w:t>
      </w:r>
    </w:p>
    <w:p w:rsidR="0045061B" w:rsidRPr="0015010C" w:rsidRDefault="0045061B" w:rsidP="0045061B">
      <w:pPr>
        <w:spacing w:after="0" w:line="240" w:lineRule="auto"/>
        <w:jc w:val="center"/>
        <w:rPr>
          <w:rFonts w:ascii="Times New Roman" w:eastAsia="Times New Roman" w:hAnsi="Times New Roman" w:cs="Times New Roman"/>
          <w:caps/>
          <w:color w:val="000080"/>
          <w:sz w:val="24"/>
          <w:szCs w:val="24"/>
          <w:lang w:val="en-US" w:eastAsia="ru-RU"/>
        </w:rPr>
      </w:pPr>
      <w:r w:rsidRPr="0015010C">
        <w:rPr>
          <w:rFonts w:ascii="Times New Roman" w:eastAsia="Times New Roman" w:hAnsi="Times New Roman" w:cs="Times New Roman"/>
          <w:b/>
          <w:bCs/>
          <w:caps/>
          <w:color w:val="000080"/>
          <w:sz w:val="24"/>
          <w:szCs w:val="24"/>
          <w:lang w:val="en-US" w:eastAsia="ru-RU"/>
        </w:rPr>
        <w:t>ME’YORLARI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1. Umumiy tipdagi maktabgacha ta’lim tashkilotlarini o‘quv-ta’lim vositalari, didaktik qo‘llanmalar, ko‘rgazmali materiallar, o‘yinlar to‘plamlari, o‘yinchoqlar, mebel, sport anjomlari, jihozlar va boshqa texnik vositalar bilan ta’minlashning eng kam (minimal) ro‘yxati</w:t>
      </w:r>
    </w:p>
    <w:tbl>
      <w:tblPr>
        <w:tblW w:w="4950" w:type="pct"/>
        <w:tblInd w:w="57" w:type="dxa"/>
        <w:tblCellMar>
          <w:left w:w="0" w:type="dxa"/>
          <w:right w:w="0" w:type="dxa"/>
        </w:tblCellMar>
        <w:tblLook w:val="04A0" w:firstRow="1" w:lastRow="0" w:firstColumn="1" w:lastColumn="0" w:noHBand="0" w:noVBand="1"/>
      </w:tblPr>
      <w:tblGrid>
        <w:gridCol w:w="534"/>
        <w:gridCol w:w="1737"/>
        <w:gridCol w:w="939"/>
        <w:gridCol w:w="1232"/>
        <w:gridCol w:w="1233"/>
        <w:gridCol w:w="1233"/>
        <w:gridCol w:w="1233"/>
        <w:gridCol w:w="1233"/>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Jihoz nomi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Ilk yosh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Tayyorlov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“Ilk qadam” davlat dasturiga asosan guruh xonalarini rivojlanish sohasi bo‘yicha jihozlash</w:t>
            </w: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Soha: Jismoniy rivojlanish va sog‘lom turmush tarzini shakllantirish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Kegli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bayroqchalar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Sakrash uchun arqon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halqasi (obruch)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Futbol to‘pi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Sog‘lom va xavfsiz turmush tarzi bo‘yicha ko‘rgazmali qo‘llanmalar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Odam anatomiyasi bo‘yicha ko‘rgazmali plakat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Soha: Ijtimoiy va hissiy rivojlanish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“Oila” o‘yin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“Kasb” o‘yin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“Ferma” o‘yin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Yuz ifodalarini </w:t>
            </w:r>
            <w:r w:rsidRPr="0015010C">
              <w:rPr>
                <w:rFonts w:ascii="Times New Roman" w:eastAsia="Times New Roman" w:hAnsi="Times New Roman" w:cs="Times New Roman"/>
                <w:sz w:val="24"/>
                <w:szCs w:val="24"/>
                <w:lang w:val="en-US" w:eastAsia="ru-RU"/>
              </w:rPr>
              <w:lastRenderedPageBreak/>
              <w:t>o‘zgartiruvchi yumshoq niqoblar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Qo‘g‘irchoq — qizcha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 — o‘g‘il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“Oshxona” o‘yin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“Go‘zallik saloni” o‘yin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“Shifokor” o‘yin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Xonani tozalash uchun bolalar mehnat anjomlari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Soha: Nutq, muloqot, o‘qish va yozish ko‘nikmalari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Ikki tomonlama magnitli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Harfli kubiklar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Hikoyalar tuzish uchun sujetli rasmlar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Ingliz alfaviti bo‘yicha kartalar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Ingliz alfaviti bo‘yicha harflar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“Yil fasllari” sujetli rasmlar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Alifbo (kesma harflar)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So‘zda tovushni aniqlash uchun mavzuli kartalar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bayramlari” plakatlar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davlat ramzlari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Sharqning buyuk mutafakkirlari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 shaharlari” plakatlari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Ish daftari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Jahon xalqlari ertaklari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 xalq ertaklari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She’r va qo‘shiqlar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Soha: Bilish jarayonining rivojlanishi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“Afrika hayvonlari”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“Yovvoyi hayvonlar”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94"/>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“Arktika hayvonlari”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“Uy hayvonlari”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“Dengiz hayvonlari”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“Hashoratlar dunyosi”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Mavzuli pazllar to‘plami “O‘y, yovvoyi hayvonlar, shimol, Afrika, suvosti hayvonot dunyosi, hasharotlar”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“Sanashni o‘rgan” matematika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Chizg‘ich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Globus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Yarimsharlar </w:t>
            </w:r>
            <w:r w:rsidRPr="0045061B">
              <w:rPr>
                <w:rFonts w:ascii="Times New Roman" w:eastAsia="Times New Roman" w:hAnsi="Times New Roman" w:cs="Times New Roman"/>
                <w:sz w:val="24"/>
                <w:szCs w:val="24"/>
                <w:lang w:eastAsia="ru-RU"/>
              </w:rPr>
              <w:lastRenderedPageBreak/>
              <w:t>tabiiy xaritasi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46.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Lupa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 xaritasi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Didaktik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Tadqiqot uchun mikroskop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“Kubiklar” qurilish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Qurilish konstruksiya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Mozaika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Shaxmat / shashka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Piramidalar, halqalar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xavfsizligi talablarini o‘rgatuvchi ko‘rgazmali plakatlar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Soha: Ijodiy rivojlanish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rang-tasvir, janrlar bilan tanishish uchun o‘quv-metodik plakatlar to‘plami: peyzaj, natyurmort, portret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Yog‘ochli flanelegraf</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qalamla</w:t>
            </w:r>
            <w:r w:rsidRPr="0045061B">
              <w:rPr>
                <w:rFonts w:ascii="Tahoma" w:eastAsia="Times New Roman" w:hAnsi="Tahoma" w:cs="Tahoma"/>
                <w:sz w:val="24"/>
                <w:szCs w:val="24"/>
                <w:lang w:eastAsia="ru-RU"/>
              </w:rPr>
              <w:t>�</w:t>
            </w:r>
            <w:r w:rsidRPr="0045061B">
              <w:rPr>
                <w:rFonts w:ascii="Times New Roman" w:eastAsia="Times New Roman" w:hAnsi="Times New Roman" w:cs="Times New Roman"/>
                <w:sz w:val="24"/>
                <w:szCs w:val="24"/>
                <w:lang w:eastAsia="ru-RU"/>
              </w:rPr>
              <w:t xml:space="preserve">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Mo‘yqalam to‘plami (sun’iy materiallardan)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Plastilin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PVA yelimi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63.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kompozitorlari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shoir va yozuvchilari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Chet el shoir va yozuvchilari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Chet el kompozitorlari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Bo‘yoqlar (akvarel bo‘yoqlari)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karton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qog‘oz</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Qaychi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Albom (chizish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Oddiy qalam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“Musiqa asboblari” tasvirlangan plakatlar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Mashg‘ulot (guruh) xonasini jihozlash</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stuli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Stol-parta (tarbiyachi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Stul (tarbiyachi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78.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Pedagog hujjatlari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Markazlar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adabiyoti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Doska (devorga osish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Quti (kichkina o‘yinchoqlar, mayda narsalarni saqlash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Jalyuzalar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Termometr (xona haroratini o‘lchash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Yotoqxona uchun jihozlar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krovati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Javon (oqliklar uchun) </w:t>
            </w:r>
            <w:hyperlink r:id="rId39" w:anchor="-5182873"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Javon (devorga osiladigan, oqliklar uchun) </w:t>
            </w:r>
            <w:hyperlink r:id="rId40" w:anchor="-5182873" w:history="1">
              <w:r w:rsidRPr="0015010C">
                <w:rPr>
                  <w:rFonts w:ascii="Times New Roman" w:eastAsia="Times New Roman" w:hAnsi="Times New Roman" w:cs="Times New Roman"/>
                  <w:color w:val="008080"/>
                  <w:sz w:val="24"/>
                  <w:szCs w:val="24"/>
                  <w:lang w:val="en-US"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Jalyuzalar / parda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To‘shak (Matras)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har bir bola uchun 1 </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Ko‘rpa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Choyshab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Kauchok astarli choyshab, tagliklar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Kirish yo‘lakchasi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Axborot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Kiyim javoni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Ilgak (ustki kiyim va </w:t>
            </w:r>
            <w:r w:rsidRPr="0015010C">
              <w:rPr>
                <w:rFonts w:ascii="Times New Roman" w:eastAsia="Times New Roman" w:hAnsi="Times New Roman" w:cs="Times New Roman"/>
                <w:sz w:val="24"/>
                <w:szCs w:val="24"/>
                <w:lang w:val="en-US" w:eastAsia="ru-RU"/>
              </w:rPr>
              <w:lastRenderedPageBreak/>
              <w:t>poyabzal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97.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Kirish yo‘lakchasi uchun jihozlar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Ilgak (kattalar uchun, ustki kiyim va poyabzal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xavfsizligini ta’minlashga qaratilgan yong‘in xavfsizligi burchagi (ko‘rgazmali plakat)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Gigiyena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Chiqindilar uchun chelak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Cho‘tka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Plastik chelak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Shvabra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tuvagi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tuvagi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Xo‘jalik jihozlari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Ilgak (sochiqlar uchun) </w:t>
            </w:r>
            <w:hyperlink r:id="rId41" w:anchor="-5182873"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Sochiq ilgich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Paxmoq sochiq </w:t>
            </w:r>
            <w:hyperlink r:id="rId42" w:anchor="-5182873"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Sochiq (qog‘ozdan) </w:t>
            </w:r>
            <w:hyperlink r:id="rId43" w:anchor="-5182873"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w:t>
            </w:r>
            <w:r w:rsidRPr="0045061B">
              <w:rPr>
                <w:rFonts w:ascii="Tahoma" w:eastAsia="Times New Roman" w:hAnsi="Tahoma" w:cs="Tahoma"/>
                <w:sz w:val="24"/>
                <w:szCs w:val="24"/>
                <w:lang w:eastAsia="ru-RU"/>
              </w:rPr>
              <w:t>�</w:t>
            </w:r>
            <w:r w:rsidRPr="0045061B">
              <w:rPr>
                <w:rFonts w:ascii="Times New Roman" w:eastAsia="Times New Roman" w:hAnsi="Times New Roman" w:cs="Times New Roman"/>
                <w:sz w:val="24"/>
                <w:szCs w:val="24"/>
                <w:lang w:eastAsia="ru-RU"/>
              </w:rPr>
              <w:t>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 soniga mos</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Yong‘in xavfsizligi talablari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O‘t o‘chirgich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vaqtida binoni tark etish evakuatsiya rejasi (sxemasi)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haqida xabar berish moslamalari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r>
    </w:tbl>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bitta variant tanlanadi. Tanlashda, materialga e’tibor beriladi, stol va stul bir xil materialdan tayyorlangan bo‘lishi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 xml:space="preserve">2. Davlat ko‘p tarmoqli ixtisoslashtirilgan maktabgacha ta’lim tashkilotlari guruhlarini o‘quv qo‘llanmalar, ko‘rgazmali materiallar, o‘yinlar to‘plami, o‘yinchoqlar, </w:t>
      </w:r>
      <w:r w:rsidRPr="0015010C">
        <w:rPr>
          <w:rFonts w:ascii="Times New Roman" w:eastAsia="Times New Roman" w:hAnsi="Times New Roman" w:cs="Times New Roman"/>
          <w:b/>
          <w:bCs/>
          <w:color w:val="000000"/>
          <w:sz w:val="24"/>
          <w:szCs w:val="24"/>
          <w:lang w:val="en-US" w:eastAsia="ru-RU"/>
        </w:rPr>
        <w:lastRenderedPageBreak/>
        <w:t>mebel, sport anjomlari, jihozlar va boshqa texnik va reabilitatsion vositalar bilan ta’minlashning eng kam (minimal) ro‘yxati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1. Davlat ko‘p tarmoqli ixtisoslashtirilgan maktabgacha ta’lim tashkilotlari o‘yinlar to‘plami, o‘yinchoqlar, mebel, jihozlar, boshqa texnik va reabilitatsiya vositalari bilan jihozlash, shu jumladan, ko‘rish, eshitish qobiliyati, tayanch-harakat apparatini tuzatishga muhtoj bo‘lgan bolalarning harakatlanish, axborotni idrok etish va qabul qilish vositalari bilan O‘zbekiston Respublikasi Davlat budjeti mablag‘lari hisobidan ta’minlanadi.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2. Jihozlar ro‘yxati, ularning texnik xususiyatlari va zamonaviy talablarga muvofiqligi O‘zbekiston Respublikasi Sog‘liqni saqlash vazirligi va Maktabgacha ta’lim vazirligi (zaruratga ko‘ra, boshqa vazirliklar va tashkilotlar) tomonidan belgilanadi.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O‘zbekiston Respublikasi Maktabgacha ta’lim vazirligi tomonidan tizimdagi davlat maktabgacha ta’lim tashkilotlari uchun markazlashtirilgan holda jihozlarni xarid qilish ushbu maqsadda tuzilgan komissiya tomonidan amalga oshiriladi.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3. Tibbiy-psixologik-pedagogik komissiya xulosasini berish uchun asos bo‘ladigan tibbiy ko‘rsatmalar ro‘yxatida (Vazirlar Mahkamasining 2019-yil 13-maydagi 391-son qaroriga </w:t>
      </w:r>
      <w:hyperlink r:id="rId44" w:anchor="-4336936" w:history="1">
        <w:r w:rsidRPr="0015010C">
          <w:rPr>
            <w:rFonts w:ascii="Times New Roman" w:eastAsia="Times New Roman" w:hAnsi="Times New Roman" w:cs="Times New Roman"/>
            <w:color w:val="008080"/>
            <w:sz w:val="24"/>
            <w:szCs w:val="24"/>
            <w:lang w:val="en-US" w:eastAsia="ru-RU"/>
          </w:rPr>
          <w:t>4-ilova</w:t>
        </w:r>
      </w:hyperlink>
      <w:r w:rsidRPr="0015010C">
        <w:rPr>
          <w:rFonts w:ascii="Times New Roman" w:eastAsia="Times New Roman" w:hAnsi="Times New Roman" w:cs="Times New Roman"/>
          <w:color w:val="000000"/>
          <w:sz w:val="24"/>
          <w:szCs w:val="24"/>
          <w:lang w:val="en-US" w:eastAsia="ru-RU"/>
        </w:rPr>
        <w:t>) ko‘rsatilgan davlat ko‘p tarmoqli ixtisoslashtirilgan maktabgacha ta’lim tashkilotlarida ko‘rishida nuqsonlari bo‘lgan tarbiyalanuvchilariga ko‘rishida nuqsonlarini reabilitatsiya va korreksiya qilish uchun: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a) har bir ko‘rishida nuqson bo‘lgan tarbiyalanuvchilar uchun guruhda tiflopedagog burchagi tashkil etiladi;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 davlat ko‘p tarmoqli ixtisoslashtirilgan maktabgacha ta’lim tashkilotlarida ko‘rishida nuqson bo‘lgan tarbiyalanuvchilar uchun reabilitatsiya xonalari hududlarda quyidagicha tashkil etiladi:</w:t>
      </w:r>
    </w:p>
    <w:tbl>
      <w:tblPr>
        <w:tblW w:w="1850" w:type="pct"/>
        <w:tblCellMar>
          <w:left w:w="0" w:type="dxa"/>
          <w:right w:w="0" w:type="dxa"/>
        </w:tblCellMar>
        <w:tblLook w:val="04A0" w:firstRow="1" w:lastRow="0" w:firstColumn="1" w:lastColumn="0" w:noHBand="0" w:noVBand="1"/>
      </w:tblPr>
      <w:tblGrid>
        <w:gridCol w:w="2007"/>
        <w:gridCol w:w="358"/>
        <w:gridCol w:w="1139"/>
      </w:tblGrid>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Qoraqalpog‘iston Respublikasi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Sirdaryo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Andijon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Samarqand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Buxoro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Surxondaryo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Jizzax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Toshkent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Navoiy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Farg‘ona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Namangan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2 ta </w:t>
            </w:r>
            <w:r w:rsidRPr="0045061B">
              <w:rPr>
                <w:rFonts w:ascii="Times New Roman" w:eastAsia="Times New Roman" w:hAnsi="Times New Roman" w:cs="Times New Roman"/>
                <w:sz w:val="24"/>
                <w:szCs w:val="24"/>
                <w:lang w:eastAsia="ru-RU"/>
              </w:rPr>
              <w:lastRenderedPageBreak/>
              <w:t>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Xorazm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Qashqadaryo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Toshkent shahri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bl>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eastAsia="ru-RU"/>
        </w:rPr>
      </w:pPr>
      <w:r w:rsidRPr="0045061B">
        <w:rPr>
          <w:rFonts w:ascii="Times New Roman" w:eastAsia="Times New Roman" w:hAnsi="Times New Roman" w:cs="Times New Roman"/>
          <w:color w:val="000000"/>
          <w:sz w:val="24"/>
          <w:szCs w:val="24"/>
          <w:lang w:eastAsia="ru-RU"/>
        </w:rPr>
        <w:t>4. Tibbiy-psixologik-pedagogik komissiya xulosasini berish uchun asos bo‘ladigan tibbiy ko‘rsatmalar ro‘yxatida (Vazirlar Mahkamasining 2019-yil 13-maydagi 391-son qaroriga </w:t>
      </w:r>
      <w:hyperlink r:id="rId45" w:anchor="-4336936" w:history="1">
        <w:r w:rsidRPr="0045061B">
          <w:rPr>
            <w:rFonts w:ascii="Times New Roman" w:eastAsia="Times New Roman" w:hAnsi="Times New Roman" w:cs="Times New Roman"/>
            <w:color w:val="008080"/>
            <w:sz w:val="24"/>
            <w:szCs w:val="24"/>
            <w:lang w:eastAsia="ru-RU"/>
          </w:rPr>
          <w:t>4-ilova</w:t>
        </w:r>
      </w:hyperlink>
      <w:r w:rsidRPr="0045061B">
        <w:rPr>
          <w:rFonts w:ascii="Times New Roman" w:eastAsia="Times New Roman" w:hAnsi="Times New Roman" w:cs="Times New Roman"/>
          <w:color w:val="000000"/>
          <w:sz w:val="24"/>
          <w:szCs w:val="24"/>
          <w:lang w:eastAsia="ru-RU"/>
        </w:rPr>
        <w:t>) ko‘rsatilgan davlat ko‘p tarmoqli ixtisoslashtirilgan maktabgacha ta’lim tashkilotlarida eshitishida nuqsonlari bo‘lgan tarbiyalanuvchilarga eshitish nuqsonlarini reabilitatsiya va korreksiya qilish uchun:</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a) har bir eshitishida nuqsonlari bo‘lgan tarbiyalanuvchilar uchun guruhida surdopedagog burchagi tashkil etiladi;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color w:val="000000"/>
          <w:sz w:val="24"/>
          <w:szCs w:val="24"/>
          <w:lang w:val="en-US" w:eastAsia="ru-RU"/>
        </w:rPr>
        <w:t>b) davlat ko‘p tarmoqli ixtisoslashtirilgan maktabgacha ta’lim tashkilotlarida eshitishida nuqsonlari bo‘lgan tarbiyalanuvchilar uchun reabilitatsiya xonalari quyidagicha tashkil etiladi:</w:t>
      </w:r>
    </w:p>
    <w:tbl>
      <w:tblPr>
        <w:tblW w:w="1850" w:type="pct"/>
        <w:tblCellMar>
          <w:left w:w="0" w:type="dxa"/>
          <w:right w:w="0" w:type="dxa"/>
        </w:tblCellMar>
        <w:tblLook w:val="04A0" w:firstRow="1" w:lastRow="0" w:firstColumn="1" w:lastColumn="0" w:noHBand="0" w:noVBand="1"/>
      </w:tblPr>
      <w:tblGrid>
        <w:gridCol w:w="2007"/>
        <w:gridCol w:w="358"/>
        <w:gridCol w:w="1139"/>
      </w:tblGrid>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Qoraqalpog‘iston Respublikasi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Sirdaryo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Andijon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Samarqand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Buxoro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Surxondaryo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Jizzax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Toshkent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Navoiy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Farg‘ona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Namangan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Xorazm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1 ta </w:t>
            </w:r>
            <w:r w:rsidRPr="0045061B">
              <w:rPr>
                <w:rFonts w:ascii="Times New Roman" w:eastAsia="Times New Roman" w:hAnsi="Times New Roman" w:cs="Times New Roman"/>
                <w:sz w:val="24"/>
                <w:szCs w:val="24"/>
                <w:lang w:eastAsia="ru-RU"/>
              </w:rPr>
              <w:lastRenderedPageBreak/>
              <w:t>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Qashqadaryo viloyati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KTIMTT da</w:t>
            </w:r>
          </w:p>
        </w:tc>
      </w:tr>
      <w:tr w:rsidR="0045061B" w:rsidRPr="0045061B" w:rsidTr="0045061B">
        <w:tc>
          <w:tcPr>
            <w:tcW w:w="2790"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Toshkent shahri</w:t>
            </w:r>
          </w:p>
        </w:tc>
        <w:tc>
          <w:tcPr>
            <w:tcW w:w="3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1575" w:type="dxa"/>
            <w:shd w:val="clear" w:color="auto" w:fill="FFFFFF"/>
            <w:tcMar>
              <w:top w:w="0" w:type="dxa"/>
              <w:left w:w="57" w:type="dxa"/>
              <w:bottom w:w="0" w:type="dxa"/>
              <w:right w:w="57" w:type="dxa"/>
            </w:tcMa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ta KTIMTT da</w:t>
            </w:r>
          </w:p>
        </w:tc>
      </w:tr>
    </w:tbl>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eastAsia="ru-RU"/>
        </w:rPr>
      </w:pPr>
      <w:r w:rsidRPr="0045061B">
        <w:rPr>
          <w:rFonts w:ascii="Times New Roman" w:eastAsia="Times New Roman" w:hAnsi="Times New Roman" w:cs="Times New Roman"/>
          <w:color w:val="000000"/>
          <w:sz w:val="24"/>
          <w:szCs w:val="24"/>
          <w:lang w:eastAsia="ru-RU"/>
        </w:rPr>
        <w:t>5. Tibbiy-psixologik-pedagogik komissiya xulosasini berish uchun asos bo‘ladigan tibbiy ko‘rsatmalar ro‘yxatida (Vazirlar Mahkamasining 2019-yil 13-maydagi 391-son qaroriga </w:t>
      </w:r>
      <w:hyperlink r:id="rId46" w:anchor="-4336936" w:history="1">
        <w:r w:rsidRPr="0045061B">
          <w:rPr>
            <w:rFonts w:ascii="Times New Roman" w:eastAsia="Times New Roman" w:hAnsi="Times New Roman" w:cs="Times New Roman"/>
            <w:color w:val="008080"/>
            <w:sz w:val="24"/>
            <w:szCs w:val="24"/>
            <w:lang w:eastAsia="ru-RU"/>
          </w:rPr>
          <w:t>4-ilova</w:t>
        </w:r>
      </w:hyperlink>
      <w:r w:rsidRPr="0045061B">
        <w:rPr>
          <w:rFonts w:ascii="Times New Roman" w:eastAsia="Times New Roman" w:hAnsi="Times New Roman" w:cs="Times New Roman"/>
          <w:color w:val="000000"/>
          <w:sz w:val="24"/>
          <w:szCs w:val="24"/>
          <w:lang w:eastAsia="ru-RU"/>
        </w:rPr>
        <w:t>) ko‘rsatilgan davlat ko‘p tarmoqli ixtisoslashtirilgan maktabgacha ta’lim tashkilotlari tayanch-harakat nuqsonlari bo‘lgan tarbiyalanuvchilarni reabilitatsiya va korreksiya qilish uchun davlat ko‘p tarmoqli ixtisoslashtirilgan maktabgacha ta’lim tashkiloti hududida foydalanish uchun harakatlanish vositalari bilan ta’minlanadi va har bir davlat ko‘p tarmoqli ixtisoslashtirilgan maktabgacha ta’lim tashkilotida tayanch-harakat apparati nuqsonlari bo‘lgan tarbiyalanuvchilar reabilitatsiya xonasi tashkil etiladi va me’yorga muvofiq jihozlar bilan ta’minlanadi.</w:t>
      </w:r>
    </w:p>
    <w:tbl>
      <w:tblPr>
        <w:tblW w:w="4950" w:type="pct"/>
        <w:tblInd w:w="57" w:type="dxa"/>
        <w:tblCellMar>
          <w:left w:w="0" w:type="dxa"/>
          <w:right w:w="0" w:type="dxa"/>
        </w:tblCellMar>
        <w:tblLook w:val="04A0" w:firstRow="1" w:lastRow="0" w:firstColumn="1" w:lastColumn="0" w:noHBand="0" w:noVBand="1"/>
      </w:tblPr>
      <w:tblGrid>
        <w:gridCol w:w="528"/>
        <w:gridCol w:w="2137"/>
        <w:gridCol w:w="850"/>
        <w:gridCol w:w="1178"/>
        <w:gridCol w:w="1178"/>
        <w:gridCol w:w="967"/>
        <w:gridCol w:w="212"/>
        <w:gridCol w:w="628"/>
        <w:gridCol w:w="552"/>
        <w:gridCol w:w="209"/>
        <w:gridCol w:w="171"/>
        <w:gridCol w:w="802"/>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Jihoz nomi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Jihoz nomi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Ilk yosh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gridSpan w:val="5"/>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r>
      <w:tr w:rsidR="0045061B" w:rsidRPr="0015010C"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Guruh xonasini to‘g‘rilash-pedagogik vositalar bilan jihozlash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Hisoblash materiallari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Yassi hajmli geometrik shakllar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Ertaklar sahnasi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Ertaklar uchun qo‘g‘irchoq va niqoblar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Qo‘l va barmoq teatri uchun qo‘g‘irchoqlar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Ko‘rgazma uchun shakllar va ularga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Milliy va jahon ertaklar teatri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Blokli konstruktorlar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“Lego” konstruktor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 va kichik jumboqli o‘yinchoqlar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Modulli tetrislar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Dyenesh blaklari (o‘yinchoq)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ind w:right="-108"/>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Ovoz va yorug‘lik effektlari bilan klassik piramida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Mozayka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w:t>
            </w:r>
            <w:r w:rsidRPr="0045061B">
              <w:rPr>
                <w:rFonts w:ascii="Times New Roman" w:eastAsia="Times New Roman" w:hAnsi="Times New Roman" w:cs="Times New Roman"/>
                <w:sz w:val="24"/>
                <w:szCs w:val="24"/>
                <w:lang w:eastAsia="ru-RU"/>
              </w:rPr>
              <w:lastRenderedPageBreak/>
              <w:t>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Domino</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Gapiradigan fotoalbom </w:t>
            </w:r>
            <w:hyperlink r:id="rId47" w:anchor="-5183650"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Shaxsiy magnit doskalar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Kichkina sensorli va massaj uchun koptokchalar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Montessori to‘plami </w:t>
            </w:r>
            <w:hyperlink r:id="rId48" w:anchor="-5183650"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Voskabovich to‘plami </w:t>
            </w:r>
            <w:hyperlink r:id="rId49" w:anchor="-5183650"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“Frebelning sovg‘alari” </w:t>
            </w:r>
            <w:hyperlink r:id="rId50" w:anchor="-5183650"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Bog‘laydigan o‘yinchoqla</w:t>
            </w:r>
            <w:r w:rsidRPr="0045061B">
              <w:rPr>
                <w:rFonts w:ascii="Tahoma" w:eastAsia="Times New Roman" w:hAnsi="Tahoma" w:cs="Tahoma"/>
                <w:sz w:val="24"/>
                <w:szCs w:val="24"/>
                <w:lang w:eastAsia="ru-RU"/>
              </w:rPr>
              <w: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right="-108"/>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Rivojlantirish kitoblari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“To‘rtinchisi ortiqcha”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“Uycham qayerda?”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va bolalar”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“Navbatdagisini top”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“Ortiqchasini top”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“Kim nima eydi?”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“Sensorli sintezator”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“Sehrli qopcha”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“Hayvonlar nima bilan oziqlanadi?”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“Mosini top”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“Teskarisi qanaqa?”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Tebranma “otcha”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Turli xil o‘lchamdagi qo‘g‘irchoqlar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Avtomobil ko‘rinishdagi segen doskasi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O‘yinchoq musiqa asboblari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39.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O‘yinchoq transport vositalari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Hayvon va qushlar (o‘yinchoqlar)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Meva va sabzavotlar (o‘yinchoqlar)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Rasmli kubikchalar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Mashg‘ulotlar uchun katta magnitli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Mantiqiy va matematik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Televizor (didaktik va multimedia materiallarini namoyish etish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DVD pleyr (didaktik va multimediya materiallarini namoyish etish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“Ilk qadam” davlat dasturiga asosan guruh xonalarini rivojlanish sohasi bo‘yicha jihozlash</w:t>
            </w:r>
          </w:p>
        </w:tc>
      </w:tr>
      <w:tr w:rsidR="0045061B" w:rsidRPr="0015010C"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Soha: Jismoniy rivojlanish va sog‘lom turmush tarzini shakllantirish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Kegli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bayroqchalar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Sakrash uchun arqon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halqasi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Futbol to‘pi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Sog‘lom va xavfsiz turmush tarzi bo‘yicha ko‘rgazmali qo‘llanmalar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Odam anatomiyasi bo‘yicha afisha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Soha: Ijtimoiy va hissiy rivojlanish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“Oila” o‘yin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“Kasb” o‘yin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“Ferma” o‘yin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Yuz ifodalarini o‘zgartiruvchi yumshoq niqoblar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58.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Qo‘g‘irchoq — qizcha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Qo‘g‘irchoq —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“Oshxona” o‘yin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“Go‘zallik saloni” o‘yin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“Shifokor” o‘yin markazi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Xonani tozalash uchun bolalar mehnat anjomlari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Soha: Nutq, muloqot, o‘qish va yozish ko‘nikmalari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Ikki tabaqali magnitli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Harfli kubiklar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Hikoyalar to‘qish uchun sujetli rasmlar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Ingliz tilida kartalar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Ingliz tilida harflar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“Yil fasllari” sujetli rasmlar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Alifbo (kesma harflar)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So‘zda tovushni aniqlash uchun mavzuli kartalar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bayramlari” afishalar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davlat ramzlari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Sharqning buyuk mutafakkirlari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 shaharlari” afishalari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Ish daftari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Jahon xalqlari ertaklari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 xalq ertaklari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She’r va qo‘shiqlar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Soha: Bilish jarayonining rivojlanishi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“Afrika hayvonlari” </w:t>
            </w:r>
            <w:r w:rsidRPr="0015010C">
              <w:rPr>
                <w:rFonts w:ascii="Times New Roman" w:eastAsia="Times New Roman" w:hAnsi="Times New Roman" w:cs="Times New Roman"/>
                <w:sz w:val="24"/>
                <w:szCs w:val="24"/>
                <w:lang w:val="en-US" w:eastAsia="ru-RU"/>
              </w:rPr>
              <w:lastRenderedPageBreak/>
              <w:t>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to‘pla</w:t>
            </w:r>
            <w:r w:rsidRPr="0045061B">
              <w:rPr>
                <w:rFonts w:ascii="Times New Roman" w:eastAsia="Times New Roman" w:hAnsi="Times New Roman" w:cs="Times New Roman"/>
                <w:sz w:val="24"/>
                <w:szCs w:val="24"/>
                <w:lang w:eastAsia="ru-RU"/>
              </w:rPr>
              <w:lastRenderedPageBreak/>
              <w:t>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81.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“Yovvoyi hayvonlar”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“Arktika hayvonlari”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“Uy hayvonlari”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“Dengiz hayvonlari”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“Hasharotlar olami” o‘yinchoqlar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Mavzuli jumboqlar to‘plami “Uy, yovvoyi, shimol, Afrika, suvosti hayvonlari, hasharotlar”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“Sanashni o‘rgan” matematika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Chizg‘ich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Globus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Yarimshar tabiiy xaritasi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Lupa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 xaritasi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Didaktik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Tadqiqot uchun mikroskop</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“Kubiklar” qurilish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Qurilish konstruksiyasi uchun 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Mozaika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Shaxmat / shashka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Piramidalar, halqalar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Yong‘in xavfsizligi talablarini o‘rgatuvchi </w:t>
            </w:r>
            <w:r w:rsidRPr="0015010C">
              <w:rPr>
                <w:rFonts w:ascii="Times New Roman" w:eastAsia="Times New Roman" w:hAnsi="Times New Roman" w:cs="Times New Roman"/>
                <w:sz w:val="24"/>
                <w:szCs w:val="24"/>
                <w:lang w:val="en-US" w:eastAsia="ru-RU"/>
              </w:rPr>
              <w:lastRenderedPageBreak/>
              <w:t>ko‘rgazmali plakatlar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lastRenderedPageBreak/>
              <w:t>Soha: Ijodiy rivojlanish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rang-tasvir janrlar bilan tanishish uchun o‘quv-metodik afishalar to‘plami: peyzaj, natyurmort, portret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Yog‘ochli flanelegraf</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qalamlar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Mo‘yqalam to‘plami (sun’iy materiallardan)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Plastilin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har bir bola </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PVA yelimi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kompozitorlari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shoir va yozuvchilari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Chet el shoir va yozuvchilari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Chet el kompozitorlari tasvirlangan portretlar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Bo‘yoqlar (akvarel bo‘yoqlar)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karton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Rangli qog‘oz</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Qaychi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Albom (chizish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Qalam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“Musiqa asboblari” afishalari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11"/>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Mashg‘ulot (guruh) xonasini jihozlash</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stuli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ortopedik stuli (tayanch-harakat tizimida nuqsoni bor bolalar guruhlari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ko‘p funksiyali stuli (tayanch-harakat tizimida nuqsoni bor bolalar guruhlari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Stender-vertikalizator (tayanch-harakat tizimida nuqsoni bor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Kreslo tayanchli (tayanch-harakat tizimida nuqsoni bor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Moslashuvchan molbert stolchasi (tayanch-harakat tizimida nuqsoni bor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O‘rindiq (tayanch-harakat tizimida nuqsoni bor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Massajli gilamcha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Yo‘lakcha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130.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Yurish uchun moslama (tayanch-harakat tizimida nuqsoni bor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Bolalarni tashish uchun kolyaska (tayanch-harakat tizimida nuqsoni bor bolalar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Stol-parta (tarbiyachi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Stul (tarbiyachi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Pedagog hujjatlari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Javon (o‘yin va o‘yinchoqlar, didaktik materiallar uchun ko‘p tabaqali shkaf)</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adabiyoti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Doska (devorga osish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Quti (kichkina o‘yinchoqlar, mayda narsalar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deraza o‘lchamiga mos</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Yotoqxona uchun jihozlar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karavoti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guruh bolalari sonidan kelib chiqib</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karavoti (moslashtirilgan, baland bortli) (tayanch harakat tizimida nuqsoni bor bolalar uchun) </w:t>
            </w:r>
            <w:hyperlink r:id="rId51" w:anchor="-5183649" w:history="1">
              <w:r w:rsidRPr="0015010C">
                <w:rPr>
                  <w:rFonts w:ascii="Times New Roman" w:eastAsia="Times New Roman" w:hAnsi="Times New Roman" w:cs="Times New Roman"/>
                  <w:color w:val="008080"/>
                  <w:sz w:val="24"/>
                  <w:szCs w:val="24"/>
                  <w:lang w:val="en-US"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Funksional bolalar karavotlari (tayanch harakat tizimida nuqsoni bor bolalar uchun) </w:t>
            </w:r>
            <w:hyperlink r:id="rId52" w:anchor="-5183650" w:history="1">
              <w:r w:rsidRPr="0015010C">
                <w:rPr>
                  <w:rFonts w:ascii="Times New Roman" w:eastAsia="Times New Roman" w:hAnsi="Times New Roman" w:cs="Times New Roman"/>
                  <w:color w:val="008080"/>
                  <w:sz w:val="24"/>
                  <w:szCs w:val="24"/>
                  <w:lang w:val="en-US"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Shkaf (oqliklar uchun) </w:t>
            </w:r>
            <w:hyperlink r:id="rId53" w:anchor="-5183649"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145</w:t>
            </w:r>
            <w:r w:rsidRPr="0045061B">
              <w:rPr>
                <w:rFonts w:ascii="Times New Roman" w:eastAsia="Times New Roman" w:hAnsi="Times New Roman" w:cs="Times New Roman"/>
                <w:sz w:val="24"/>
                <w:szCs w:val="24"/>
                <w:lang w:eastAsia="ru-RU"/>
              </w:rPr>
              <w:lastRenderedPageBreak/>
              <w: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deraza </w:t>
            </w:r>
            <w:r w:rsidRPr="0045061B">
              <w:rPr>
                <w:rFonts w:ascii="Times New Roman" w:eastAsia="Times New Roman" w:hAnsi="Times New Roman" w:cs="Times New Roman"/>
                <w:sz w:val="24"/>
                <w:szCs w:val="24"/>
                <w:lang w:eastAsia="ru-RU"/>
              </w:rPr>
              <w:lastRenderedPageBreak/>
              <w:t>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 xml:space="preserve">deraza </w:t>
            </w:r>
            <w:r w:rsidRPr="0045061B">
              <w:rPr>
                <w:rFonts w:ascii="Times New Roman" w:eastAsia="Times New Roman" w:hAnsi="Times New Roman" w:cs="Times New Roman"/>
                <w:sz w:val="24"/>
                <w:szCs w:val="24"/>
                <w:lang w:eastAsia="ru-RU"/>
              </w:rPr>
              <w:lastRenderedPageBreak/>
              <w:t>o‘lchamiga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 xml:space="preserve">deraza </w:t>
            </w:r>
            <w:r w:rsidRPr="0045061B">
              <w:rPr>
                <w:rFonts w:ascii="Times New Roman" w:eastAsia="Times New Roman" w:hAnsi="Times New Roman" w:cs="Times New Roman"/>
                <w:sz w:val="24"/>
                <w:szCs w:val="24"/>
                <w:lang w:eastAsia="ru-RU"/>
              </w:rPr>
              <w:lastRenderedPageBreak/>
              <w:t>o‘lchamiga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 xml:space="preserve">deraza </w:t>
            </w:r>
            <w:r w:rsidRPr="0045061B">
              <w:rPr>
                <w:rFonts w:ascii="Times New Roman" w:eastAsia="Times New Roman" w:hAnsi="Times New Roman" w:cs="Times New Roman"/>
                <w:sz w:val="24"/>
                <w:szCs w:val="24"/>
                <w:lang w:eastAsia="ru-RU"/>
              </w:rPr>
              <w:lastRenderedPageBreak/>
              <w:t>o‘lchamiga mos</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 xml:space="preserve">deraza </w:t>
            </w:r>
            <w:r w:rsidRPr="0045061B">
              <w:rPr>
                <w:rFonts w:ascii="Times New Roman" w:eastAsia="Times New Roman" w:hAnsi="Times New Roman" w:cs="Times New Roman"/>
                <w:sz w:val="24"/>
                <w:szCs w:val="24"/>
                <w:lang w:eastAsia="ru-RU"/>
              </w:rPr>
              <w:lastRenderedPageBreak/>
              <w:t>o‘lchamiga mos</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146.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To‘shak (matras)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Suv o‘tkazmaydigan to‘shak jildlari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Ko‘rpa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Choyshab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c>
          <w:tcPr>
            <w:tcW w:w="0" w:type="auto"/>
            <w:gridSpan w:val="3"/>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Kirish yo‘lakchasi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Axborot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Kiyim javoni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Ilgak (ustki kiyim va poyabzal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Kirish yo‘lakchasi uchun jihozlar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Ilgak (kattalar uchun, ustki kiyim va poyabzal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xavfsizligini ta’minlashga qaratilgan yong‘in xavfsizligi burchagi (plakat)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Yong‘in xavfsizligi talablari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O‘t o‘chirgichlar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vaqtida binoni tark etish evakuatsiya rejasi (sxemasi)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haqida xabar berish moslamalari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Gigiyena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Chiqindilar uchun chelak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Yershik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Plastik chelak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162.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Shvabra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tuvagi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tuvagi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Xo‘jalik jihozlari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Ilgak (sochiqlar uchun) </w:t>
            </w:r>
            <w:hyperlink r:id="rId54" w:anchor="-5183649"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Sochiq ushlagichi </w:t>
            </w:r>
            <w:hyperlink r:id="rId55" w:anchor="-5183649"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Sochiq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c>
          <w:tcPr>
            <w:tcW w:w="0" w:type="auto"/>
            <w:gridSpan w:val="4"/>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soniga mos</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Reabilitatsiya xonasini jihozlash</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Reabilitatsion mexanoterapevtik trenajer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Tayanch-harakat tizimida nuqsonli bolalar guruhi uchun 2 dona</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Yurish uchun ortopedik trenajer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Tayanch-harakat tizimida nuqsonli bolalar guruhi uchun 2 dona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150-200 gramli qumli qopchalar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o‘lchamdagi ortopedik 3 g‘ildirakli velosipedlar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O‘tirib yurish uchun ortopedik trenajer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Mobil stendyerlar </w:t>
            </w:r>
            <w:hyperlink r:id="rId56" w:anchor="-5183650"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kolyaskasi (shaxsiy)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Yurish uchun moslama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Suzish uchun to‘plam (maxsus tursik, ballon bo‘yin uchun, shapka)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Massaj uchun kushetka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gridSpan w:val="11"/>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Davolash-jismoniy mashg‘ulotlar uchun (LFK zal)</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Tayanch ramasi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Massaj roligi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Massaj gilamchasi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Terapevtik rolik, yostiq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guruh uchun 2 tadan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183.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Qo‘l va oyoqlar uchun har xil o‘lchamdagi to‘g‘rilagichlar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Katta yumshoq modul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Yo‘lakchalar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Egilgan skameyka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narvoni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Yurish uchun trenajer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guruh uchun 2 tadan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Devor oyna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Gimnastika to‘plami: (obruch, reyka, tayoqcha, tagliklar, qisqich)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Sakrash uchun arqon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Halqalarni tashlashga o‘yinchoq (to‘plam)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Koptok (10 — 12 sm)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sport o‘yinlari uchun to‘plam (sumka)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15010C">
              <w:rPr>
                <w:rFonts w:ascii="Times New Roman" w:eastAsia="Times New Roman" w:hAnsi="Times New Roman" w:cs="Times New Roman"/>
                <w:sz w:val="24"/>
                <w:szCs w:val="24"/>
                <w:lang w:val="en-US" w:eastAsia="ru-RU"/>
              </w:rPr>
              <w:t xml:space="preserve">Emaklab o‘tish uchun yoylar (katta yoylar balandligi 50 sm, kengligi 50 sm. </w:t>
            </w:r>
            <w:r w:rsidRPr="0045061B">
              <w:rPr>
                <w:rFonts w:ascii="Times New Roman" w:eastAsia="Times New Roman" w:hAnsi="Times New Roman" w:cs="Times New Roman"/>
                <w:sz w:val="24"/>
                <w:szCs w:val="24"/>
                <w:lang w:eastAsia="ru-RU"/>
              </w:rPr>
              <w:t>Kichik yoylar balandligi 30 — 40 sm, kengligi 50 sm)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Emaklash uchun tayanch vositasi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Oddiy trenejer: bolalar espandyerlari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“Sog‘liq” diski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gantellari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gantel-toshlari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Halqa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Kalta gimnastika tayoqchalari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r>
      <w:tr w:rsidR="0045061B" w:rsidRPr="0015010C"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Eshitishda nuqsoni bo‘lgan bolalar uchun reabilitatsiya xona jihozlari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203.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Audiosinf: FM tizimi + ilg‘or eshitish-nutq audiosinfi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Shaxsiy eshitish moslamasi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 1 tadan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Dasturiy ta’minot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Ko‘rishida nuqsonlari bo‘lgan bolalarga reabilitatsiya xonasi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Yaxshi ko‘rmaydiganlar uchun kattalashtiruvchi moslama </w:t>
            </w:r>
            <w:hyperlink r:id="rId57" w:anchor="-5183650" w:history="1">
              <w:r w:rsidRPr="0015010C">
                <w:rPr>
                  <w:rFonts w:ascii="Times New Roman" w:eastAsia="Times New Roman" w:hAnsi="Times New Roman" w:cs="Times New Roman"/>
                  <w:color w:val="008080"/>
                  <w:sz w:val="24"/>
                  <w:szCs w:val="24"/>
                  <w:lang w:val="en-US"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Sinoptofor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“Rubin” lazerli apparati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Yaxshi ko‘rmaydiganlar uchun statsionar kattalashtiruvchi moslama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Defektolog (oligofrenopedagog) burchagi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Logoped uchun ish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Nutq o‘rgatish oynasi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Teshikli logoped oynasi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 stuli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Planshet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ta guruhga 2 tadan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massaj kreslolari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uchun individual logoped zondlari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 1 tadan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Individual tish cho‘tkalari g‘ilofi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bolaga 1 tadan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Terapevtik shpatel (bir martalik, steril)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Yuz va qo‘lni massaj qiladigan moslama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Ovoz buzilishi va tovushlarni tuzatish uchun “Delfa 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Mashg‘ulotlar uchun interaktiv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222</w:t>
            </w:r>
            <w:r w:rsidRPr="0045061B">
              <w:rPr>
                <w:rFonts w:ascii="Times New Roman" w:eastAsia="Times New Roman" w:hAnsi="Times New Roman" w:cs="Times New Roman"/>
                <w:sz w:val="24"/>
                <w:szCs w:val="24"/>
                <w:lang w:eastAsia="ru-RU"/>
              </w:rPr>
              <w:lastRenderedPageBreak/>
              <w: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Dastur uchun </w:t>
            </w:r>
            <w:r w:rsidRPr="0015010C">
              <w:rPr>
                <w:rFonts w:ascii="Times New Roman" w:eastAsia="Times New Roman" w:hAnsi="Times New Roman" w:cs="Times New Roman"/>
                <w:sz w:val="24"/>
                <w:szCs w:val="24"/>
                <w:lang w:val="en-US" w:eastAsia="ru-RU"/>
              </w:rPr>
              <w:lastRenderedPageBreak/>
              <w:t>didaktik materiallar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to‘pla</w:t>
            </w:r>
            <w:r w:rsidRPr="0045061B">
              <w:rPr>
                <w:rFonts w:ascii="Times New Roman" w:eastAsia="Times New Roman" w:hAnsi="Times New Roman" w:cs="Times New Roman"/>
                <w:sz w:val="24"/>
                <w:szCs w:val="24"/>
                <w:lang w:eastAsia="ru-RU"/>
              </w:rPr>
              <w:lastRenderedPageBreak/>
              <w:t>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Anglash jarayonlarini rivojlantirish uchun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Nafas olish va fenomik eshitishni rivojlantirish uchun o‘yinchoqlar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Og‘zaki nutqni rivojlantirish uchun “Paletto” audio paneli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Surdopedagog burchagi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Surdopedagog uchun ish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Nutqni mashq qilish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Teshikli logoped oynasi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stol-stuli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“Maxsus o‘quv dasturlari” bilan ta’minlangan noutbok (kompyuter)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Terapevtik shpatel (sterillangan, bir marta ishlatiladigan)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Yuz va qo‘llar uchun massaj moslamalari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Artikulatsiya moslamasi modeli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Nutq va eshitish qobiliyatini rivojlantirish uchun o‘yinchoqlar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Interfaol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Dastur uchun didaktik materiallar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Tiflopedagog burchagi uchun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Tifloped ish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 stuli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Har xil o‘lchamdagi kattalashtiruvchi </w:t>
            </w:r>
            <w:r w:rsidRPr="0045061B">
              <w:rPr>
                <w:rFonts w:ascii="Times New Roman" w:eastAsia="Times New Roman" w:hAnsi="Times New Roman" w:cs="Times New Roman"/>
                <w:sz w:val="24"/>
                <w:szCs w:val="24"/>
                <w:lang w:eastAsia="ru-RU"/>
              </w:rPr>
              <w:lastRenderedPageBreak/>
              <w:t>oynaklar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240.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Qo‘rish qobiliyati past bolalar uchun noutbok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Dasturlar bo‘yicha didaktik 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Ajratilgan holdagi Brayl “Alifbosi”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“Umka-01” o‘zio‘rgatar Brayl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Kubik-harflar Brayl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uchun “Grafika” tiflouskunasi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 uchun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Mantiqiy — didaktik materiallar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guruh uchun 1 ta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240 dona mantiqiy belgilar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guruh uchun 1 ta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 sonli mantiqiy stol soati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guruh uchun 1 ta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Jarangdor koptok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guruh uchun 5 dona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Mantiqiy shashkalar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Mantiqiy shaxmatlar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Mantiqiy koptoklar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guruh uchun 10 dona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Matnlashgan domino</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Mantiqiy kubik-rubik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Mavzular bo‘yicha mantiqiy ertak kitoblar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gridSpan w:val="12"/>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Sensor maydonlarni jihozlash</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Havo-pufakli naychalar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Yumshoq quruq basseyn 150x150x150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Basseyn uchun rangsiz sharchalar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Basseyn uchun rangli sharchalar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to‘shagi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Akrillangan oynali panel 100x200sm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262</w:t>
            </w:r>
            <w:r w:rsidRPr="0045061B">
              <w:rPr>
                <w:rFonts w:ascii="Times New Roman" w:eastAsia="Times New Roman" w:hAnsi="Times New Roman" w:cs="Times New Roman"/>
                <w:sz w:val="24"/>
                <w:szCs w:val="24"/>
                <w:lang w:eastAsia="ru-RU"/>
              </w:rPr>
              <w:lastRenderedPageBreak/>
              <w: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 xml:space="preserve">Ichkarisida </w:t>
            </w:r>
            <w:r w:rsidRPr="0045061B">
              <w:rPr>
                <w:rFonts w:ascii="Times New Roman" w:eastAsia="Times New Roman" w:hAnsi="Times New Roman" w:cs="Times New Roman"/>
                <w:sz w:val="24"/>
                <w:szCs w:val="24"/>
                <w:lang w:eastAsia="ru-RU"/>
              </w:rPr>
              <w:lastRenderedPageBreak/>
              <w:t>harakatlanadigan uycha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263.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Bizibord</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Yengil harakatlar uchun kompakt disklar to‘plami (4 disk)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Jamadon </w:t>
            </w:r>
            <w:hyperlink r:id="rId58" w:anchor="-5183650"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Rangdor kinetik qumli stol (qum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9"/>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bl>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bitta variant tanlanadi. Tanlashda materialga e’tibor beriladi, stol va stul bir xil materialdan tayyorlangan bo‘lishi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KIMTT uchun qo‘shimcha taklif etilgan jihozlar ro‘yxatiga kiradi.</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3. Maktabgacha ta’lim tashkilotlarining ovqatlanish xonasi, omborxona, kir yuvish va dazmollash xonalarini jihozlash bo‘yicha materiallar ro‘yxati</w:t>
      </w:r>
    </w:p>
    <w:tbl>
      <w:tblPr>
        <w:tblW w:w="4950" w:type="pct"/>
        <w:tblInd w:w="57" w:type="dxa"/>
        <w:tblCellMar>
          <w:left w:w="0" w:type="dxa"/>
          <w:right w:w="0" w:type="dxa"/>
        </w:tblCellMar>
        <w:tblLook w:val="04A0" w:firstRow="1" w:lastRow="0" w:firstColumn="1" w:lastColumn="0" w:noHBand="0" w:noVBand="1"/>
      </w:tblPr>
      <w:tblGrid>
        <w:gridCol w:w="448"/>
        <w:gridCol w:w="3388"/>
        <w:gridCol w:w="986"/>
        <w:gridCol w:w="866"/>
        <w:gridCol w:w="866"/>
        <w:gridCol w:w="794"/>
        <w:gridCol w:w="795"/>
        <w:gridCol w:w="1231"/>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Nomlanishi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Tayyorlov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Ovqatlanish xonasi / omborxona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 uchun metall shkaf</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Zanglamaydigan po‘latdan yasalgan yon tomonlari bo‘lmagan stol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Zanglamaydigan po‘latdan yasalgan yon tomonlari bor stol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Idish-tovoqlar uchun javon (stellaj)</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Elektr plita (6 komforali duxovka bilan)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Elektr plita (4 komforali duxovka bilan)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Elektr qozon (minimum 60 litr)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Titan suv qaynatgich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Qozonni yuvish uskunasi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Yuvish vannasi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Idish-tovoq va mahsulotlarni yuvish uchun 2 seksiyali vanna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ind w:left="-11" w:right="-193"/>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Idish-tovoq va mahsulotlarni yuvish uchun 3 seksiyali vanna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Idish-tovoqlarni yuvish uchun zanglamaydigan po‘latdan yasalgan stol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Idish-tovoqlar yuvish uchun zanglamaydigan po‘latdan yasalgan stol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Muzlatgich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(92 litr hajmda)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Muzlatgich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(393 litr hajmda)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Sovutgich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(215 litr hajmda)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Sovutgich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 (490 litr hajmda)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Go‘sht qiymalagich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Tarozi (ovqatlanish bloki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(0,2 kg dan 6 kg gacha)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Tarozi (omborxona)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 (150 kg gacha)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193"/>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Mahsulotlar saqlash uchun zanglamaydigan po‘latdan yasalgan stellaj</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40-50 litrli kastryulka (6 gur</w:t>
            </w:r>
            <w:r w:rsidRPr="0045061B">
              <w:rPr>
                <w:rFonts w:ascii="Tahoma" w:eastAsia="Times New Roman" w:hAnsi="Tahoma" w:cs="Tahoma"/>
                <w:sz w:val="24"/>
                <w:szCs w:val="24"/>
                <w:lang w:eastAsia="ru-RU"/>
              </w:rPr>
              <w:t>�</w:t>
            </w:r>
            <w:r w:rsidRPr="0045061B">
              <w:rPr>
                <w:rFonts w:ascii="Times New Roman" w:eastAsia="Times New Roman" w:hAnsi="Times New Roman" w:cs="Times New Roman"/>
                <w:sz w:val="24"/>
                <w:szCs w:val="24"/>
                <w:lang w:eastAsia="ru-RU"/>
              </w:rPr>
              <w:t>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40-50 litrli kastryulka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 litrli chelak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Pichoq (turli mahsulotlar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Yog‘, tuz va boshqa mahsulotlarni saqlash idishi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Chovli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Kapgir (shumovka)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Kapgir (palovnik)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Cho‘mich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Tekis kapgir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Sanchqi qaynatilgan go‘sht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Elak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Chovgum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Tova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Taxtakach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Uzun o‘qlov</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 bo‘lmagan yo‘g‘on o‘qlov</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Tovoq va tog‘aralar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O‘lchov krujkasi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Suv uchun bidon (40 litr)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Sut uchun bidon (40 litr)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Oshxona uchun jihozlar</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 va stullari </w:t>
            </w:r>
            <w:hyperlink r:id="rId59" w:anchor="-5183658"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binoning o‘lchamidan kelib chiqiladi</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 va skameykalari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binoning o‘lchamidan kelib chiqiladi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ind w:right="-193"/>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Xodimlar ovqatlanishi uchun stol va 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Axborot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Oshxona idishlari to‘plami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Likopcha, 300 ml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Likopcha, 200 mm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Krujka, 210 ml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Likopcha salat uchun, 200 ml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Likopcha, 150 mm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 uchun idish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Qoshiq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Sanchqi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Kir yuvish xonasi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Kir yuvish </w:t>
            </w:r>
            <w:r w:rsidRPr="0015010C">
              <w:rPr>
                <w:rFonts w:ascii="Times New Roman" w:eastAsia="Times New Roman" w:hAnsi="Times New Roman" w:cs="Times New Roman"/>
                <w:sz w:val="24"/>
                <w:szCs w:val="24"/>
                <w:lang w:val="en-US" w:eastAsia="ru-RU"/>
              </w:rPr>
              <w:lastRenderedPageBreak/>
              <w:t>mashinasi </w:t>
            </w:r>
            <w:hyperlink r:id="rId60" w:anchor="-5183658" w:history="1">
              <w:r w:rsidRPr="0015010C">
                <w:rPr>
                  <w:rFonts w:ascii="Times New Roman" w:eastAsia="Times New Roman" w:hAnsi="Times New Roman" w:cs="Times New Roman"/>
                  <w:color w:val="008080"/>
                  <w:sz w:val="24"/>
                  <w:szCs w:val="24"/>
                  <w:lang w:val="en-US" w:eastAsia="ru-RU"/>
                </w:rPr>
                <w:t>**</w:t>
              </w:r>
            </w:hyperlink>
            <w:r w:rsidRPr="0015010C">
              <w:rPr>
                <w:rFonts w:ascii="Times New Roman" w:eastAsia="Times New Roman" w:hAnsi="Times New Roman" w:cs="Times New Roman"/>
                <w:sz w:val="24"/>
                <w:szCs w:val="24"/>
                <w:lang w:val="en-US" w:eastAsia="ru-RU"/>
              </w:rPr>
              <w:t> (yarimavtomat) 8 kg gacha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Kir yuvish mashinasi </w:t>
            </w:r>
            <w:hyperlink r:id="rId61" w:anchor="-5183658" w:history="1">
              <w:r w:rsidRPr="0015010C">
                <w:rPr>
                  <w:rFonts w:ascii="Times New Roman" w:eastAsia="Times New Roman" w:hAnsi="Times New Roman" w:cs="Times New Roman"/>
                  <w:color w:val="008080"/>
                  <w:sz w:val="24"/>
                  <w:szCs w:val="24"/>
                  <w:lang w:val="en-US" w:eastAsia="ru-RU"/>
                </w:rPr>
                <w:t>**</w:t>
              </w:r>
            </w:hyperlink>
            <w:r w:rsidRPr="0015010C">
              <w:rPr>
                <w:rFonts w:ascii="Times New Roman" w:eastAsia="Times New Roman" w:hAnsi="Times New Roman" w:cs="Times New Roman"/>
                <w:sz w:val="24"/>
                <w:szCs w:val="24"/>
                <w:lang w:val="en-US" w:eastAsia="ru-RU"/>
              </w:rPr>
              <w:t> (yarimavtomat) 8 kg gacha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Kir yuvish mashinasi </w:t>
            </w:r>
            <w:hyperlink r:id="rId62" w:anchor="-5183658" w:history="1">
              <w:r w:rsidRPr="0015010C">
                <w:rPr>
                  <w:rFonts w:ascii="Times New Roman" w:eastAsia="Times New Roman" w:hAnsi="Times New Roman" w:cs="Times New Roman"/>
                  <w:color w:val="008080"/>
                  <w:sz w:val="24"/>
                  <w:szCs w:val="24"/>
                  <w:lang w:val="en-US" w:eastAsia="ru-RU"/>
                </w:rPr>
                <w:t>**</w:t>
              </w:r>
            </w:hyperlink>
            <w:r w:rsidRPr="0015010C">
              <w:rPr>
                <w:rFonts w:ascii="Times New Roman" w:eastAsia="Times New Roman" w:hAnsi="Times New Roman" w:cs="Times New Roman"/>
                <w:sz w:val="24"/>
                <w:szCs w:val="24"/>
                <w:lang w:val="en-US" w:eastAsia="ru-RU"/>
              </w:rPr>
              <w:t> (avtomat) 9 kg gacha (6 guruhgacha)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Kir yuvish mashinasi </w:t>
            </w:r>
            <w:hyperlink r:id="rId63" w:anchor="-5183658" w:history="1">
              <w:r w:rsidRPr="0015010C">
                <w:rPr>
                  <w:rFonts w:ascii="Times New Roman" w:eastAsia="Times New Roman" w:hAnsi="Times New Roman" w:cs="Times New Roman"/>
                  <w:color w:val="008080"/>
                  <w:sz w:val="24"/>
                  <w:szCs w:val="24"/>
                  <w:lang w:val="en-US" w:eastAsia="ru-RU"/>
                </w:rPr>
                <w:t>**</w:t>
              </w:r>
            </w:hyperlink>
            <w:r w:rsidRPr="0015010C">
              <w:rPr>
                <w:rFonts w:ascii="Times New Roman" w:eastAsia="Times New Roman" w:hAnsi="Times New Roman" w:cs="Times New Roman"/>
                <w:sz w:val="24"/>
                <w:szCs w:val="24"/>
                <w:lang w:val="en-US" w:eastAsia="ru-RU"/>
              </w:rPr>
              <w:t> (avtomat) 9 kg gacha,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Foydalanilgan choyshablar uchun idish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Vanna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Quritish va dazmollash xonasi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Dazmollash stoli (6 guruhgacha /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Dazmol (6 guruhgacha /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Toza va dazmollangan choyshablarni saqlash uchun osma javonlar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sonidan kelib chiqadi</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Qo‘shimcha jihozlar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Chiqindilar uchun qopqoqli bak (65 litr)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Rezinali gilamcha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elektr jihozi uchun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Ma’lumotlar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Axlat yig‘ish uchun metall idish (6 guruhgacha / 6 guruhdan yuqori)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Hovli uchun metall axlat qutisi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Tig‘li belkurak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Yapaloq belkurak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Arava (bog‘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Xaskash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Yong‘in xavfsizligi talablari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O‘t o‘chirgich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vaqtida binoni tark etish evakuatsiya rejasi (sxemasi)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haqida xabar berish moslamalari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r>
    </w:tbl>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bitta variant tanlanadi. Tanlashda materialga e’tibor beriladi, stol va stul bir xil materialdan tayyorlangan bo‘lishi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4.Maktabgacha ta’lim tashkilotlarining tibbiyot xonasini jihozlash bo‘yicha eng kam (minimal) anjomlar ro‘yxati</w:t>
      </w:r>
    </w:p>
    <w:tbl>
      <w:tblPr>
        <w:tblW w:w="4950" w:type="pct"/>
        <w:tblInd w:w="57" w:type="dxa"/>
        <w:tblCellMar>
          <w:left w:w="0" w:type="dxa"/>
          <w:right w:w="0" w:type="dxa"/>
        </w:tblCellMar>
        <w:tblLook w:val="04A0" w:firstRow="1" w:lastRow="0" w:firstColumn="1" w:lastColumn="0" w:noHBand="0" w:noVBand="1"/>
      </w:tblPr>
      <w:tblGrid>
        <w:gridCol w:w="448"/>
        <w:gridCol w:w="2444"/>
        <w:gridCol w:w="1144"/>
        <w:gridCol w:w="1024"/>
        <w:gridCol w:w="1024"/>
        <w:gridCol w:w="940"/>
        <w:gridCol w:w="945"/>
        <w:gridCol w:w="1405"/>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Nomlanishi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Tayyorlov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Tibbiyot xonasi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Vrach va hamshira uchun yozuv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Tibbiy kushetka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Tibbiy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Birinchi tibbiy yordam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Sovutgich (muzlatgich dori-darmonlar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Sovutgich uchun termometr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Pedal qopqoqli chelak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Tibbiy tarozi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Bo‘y o‘lchagich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Ko‘z va quloq-burun ko‘rigi uchun stol lampasi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Hujjatlar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tonometri, fonedoskopi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Tibbiy qisgich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Tibbiy termometr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Bir martalik shpatel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Buyrak shaklidagi (lotok) idish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Oyoq-qo‘llar yuqori qismi uchun shinalar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Ko‘chma kvars lampasi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Muz uchun pufakchalar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Qayta ishlatiladigan rezinali isitgich (gryelka)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Tibbiy shirma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uchun tashqi kiyim ilgich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O‘t o‘chirgich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bl>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5. Maktabgacha ta’lim tashkilotlarining qo‘shimcha xona (zal, kabinet, ofis)larini jihozlashning eng kam (minimal) anjomlar ro‘yxati</w:t>
      </w:r>
    </w:p>
    <w:tbl>
      <w:tblPr>
        <w:tblW w:w="4950" w:type="pct"/>
        <w:tblInd w:w="57" w:type="dxa"/>
        <w:tblCellMar>
          <w:left w:w="0" w:type="dxa"/>
          <w:right w:w="0" w:type="dxa"/>
        </w:tblCellMar>
        <w:tblLook w:val="04A0" w:firstRow="1" w:lastRow="0" w:firstColumn="1" w:lastColumn="0" w:noHBand="0" w:noVBand="1"/>
      </w:tblPr>
      <w:tblGrid>
        <w:gridCol w:w="448"/>
        <w:gridCol w:w="3070"/>
        <w:gridCol w:w="1039"/>
        <w:gridCol w:w="919"/>
        <w:gridCol w:w="919"/>
        <w:gridCol w:w="843"/>
        <w:gridCol w:w="846"/>
        <w:gridCol w:w="1290"/>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Nomlanishi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Tayyorlov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Maktabgacha ta’lim tashkilotlari qo‘shimcha xonalarining jihozlari</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Sport zali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to‘shaklari (mat)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skameykalari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tayoqchalari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bouling keglisi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Turli o‘lchamdagi koptoklar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O‘rta o‘lchamdagi quloqchali koptoklar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Shved narvonchasi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Sudralib o‘tish uchun yoylar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Sog‘lomlashtirish gilamchasi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Konussimon signal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o‘lchamdagi gimnastika halqalari (obruch)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Halqa tushirgich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shtangasi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ganteli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Yumshoq o‘yin modullari, transformyerlar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Bayroqchalar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O‘t o‘chirgich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vaqtida binoni tark etish evakuatsiya rejasi (sxemasi)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haqida xabar berish moslamalari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Musiqa zali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Pianino</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Musiqa rahbari uchun 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stullari </w:t>
            </w:r>
            <w:hyperlink r:id="rId64" w:anchor="-5183671"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o‘tirg‘ichi (pufik) </w:t>
            </w:r>
            <w:hyperlink r:id="rId65" w:anchor="-5183671" w:history="1">
              <w:r w:rsidRPr="0015010C">
                <w:rPr>
                  <w:rFonts w:ascii="Times New Roman" w:eastAsia="Times New Roman" w:hAnsi="Times New Roman" w:cs="Times New Roman"/>
                  <w:color w:val="008080"/>
                  <w:sz w:val="24"/>
                  <w:szCs w:val="24"/>
                  <w:lang w:val="en-US"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yumshoq modullari </w:t>
            </w:r>
            <w:hyperlink r:id="rId66" w:anchor="-5183671"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donadan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Kattalar uchun yumshoq o‘rindiqli 4 kishilik skameykalar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Mikrofon, karnay, ovoz kuchaytirgich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Milliy musiqa asboblari modellari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musiqa asboblari (doira, metallofon, ksilofon, qo‘ng‘iroqchalar, uch burchaklar, bubenlar)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Teatr uchun shirma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Teatr uchun qo‘g‘irchoqlar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Ko‘zgu (devorga o‘rnatish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w:t>
            </w:r>
            <w:r w:rsidRPr="0045061B">
              <w:rPr>
                <w:rFonts w:ascii="Times New Roman" w:eastAsia="Times New Roman" w:hAnsi="Times New Roman" w:cs="Times New Roman"/>
                <w:sz w:val="18"/>
                <w:szCs w:val="18"/>
                <w:vertAlign w:val="superscript"/>
                <w:lang w:eastAsia="ru-RU"/>
              </w:rPr>
              <w:t>2</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o‘lchami bo‘yicha</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Ushlagich (perila)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w:t>
            </w:r>
            <w:r w:rsidRPr="0045061B">
              <w:rPr>
                <w:rFonts w:ascii="Times New Roman" w:eastAsia="Times New Roman" w:hAnsi="Times New Roman" w:cs="Times New Roman"/>
                <w:sz w:val="18"/>
                <w:szCs w:val="18"/>
                <w:vertAlign w:val="superscript"/>
                <w:lang w:eastAsia="ru-RU"/>
              </w:rPr>
              <w:t>2</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oyna o‘lchami bo‘yicha</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 (sahna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w:t>
            </w:r>
            <w:r w:rsidRPr="0045061B">
              <w:rPr>
                <w:rFonts w:ascii="Times New Roman" w:eastAsia="Times New Roman" w:hAnsi="Times New Roman" w:cs="Times New Roman"/>
                <w:sz w:val="18"/>
                <w:szCs w:val="18"/>
                <w:vertAlign w:val="superscript"/>
                <w:lang w:eastAsia="ru-RU"/>
              </w:rPr>
              <w:t>2</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sahna o‘lchami bo‘yicha</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 (deraza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w:t>
            </w:r>
            <w:r w:rsidRPr="0045061B">
              <w:rPr>
                <w:rFonts w:ascii="Times New Roman" w:eastAsia="Times New Roman" w:hAnsi="Times New Roman" w:cs="Times New Roman"/>
                <w:sz w:val="18"/>
                <w:szCs w:val="18"/>
                <w:vertAlign w:val="superscript"/>
                <w:lang w:eastAsia="ru-RU"/>
              </w:rPr>
              <w:t>2</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oyna o‘lchami bo‘yicha</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w:t>
            </w:r>
            <w:r w:rsidRPr="0045061B">
              <w:rPr>
                <w:rFonts w:ascii="Times New Roman" w:eastAsia="Times New Roman" w:hAnsi="Times New Roman" w:cs="Times New Roman"/>
                <w:sz w:val="18"/>
                <w:szCs w:val="18"/>
                <w:vertAlign w:val="superscript"/>
                <w:lang w:eastAsia="ru-RU"/>
              </w:rPr>
              <w:t>2</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o‘lchami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Vizual va didaktik materiallar, xoreograf musiqa rahbari hujjatlari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Ramzlar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 bastakorlari portretlari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Jahon bastakorlari portretlari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O‘t o‘chirgich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vaqtida binoni tark etish evakuatsiya rejasi (sxemasi)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haqida xabar berish moslamalari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xonaga me’yor asosida</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Direktor xonasi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Kabinet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Yarimyumshoq stullar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Seyf</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Kompyuter texnikasi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Printer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 (jalyuza)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Telefon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Pedal qopqoqli chelak (urna)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Xo‘jalik mudiri xonasi </w:t>
            </w:r>
            <w:hyperlink r:id="rId67" w:anchor="-5183673" w:history="1">
              <w:r w:rsidRPr="0045061B">
                <w:rPr>
                  <w:rFonts w:ascii="Times New Roman" w:eastAsia="Times New Roman" w:hAnsi="Times New Roman" w:cs="Times New Roman"/>
                  <w:color w:val="008080"/>
                  <w:sz w:val="24"/>
                  <w:szCs w:val="24"/>
                  <w:lang w:eastAsia="ru-RU"/>
                </w:rPr>
                <w:t>*****</w:t>
              </w:r>
            </w:hyperlink>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Kabinet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Yarimyumshoq 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Hujjatlar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 (jalyuza)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Tashqi kiyim uchun ilgich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Urna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Psixolog xonasi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o‘rinli bolalar stoli </w:t>
            </w:r>
            <w:hyperlink r:id="rId68" w:anchor="-5183671"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uchun o‘yinchoqlar javoni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Psixolog uchun tumbali stol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Didaktik stol o‘yinchoqlari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Sezgirlikni rivojlantiruvchi panel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Kattalar uchun yarimyumshoq 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stuli </w:t>
            </w:r>
            <w:hyperlink r:id="rId69" w:anchor="-5183671"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Psixolog hujjatlari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Yumshoq o‘yinchoqlar (ayiq, tulki, it, mushuk, sichqon, xo‘roz)</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 — o‘g‘il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 — qiz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“Jihoz”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“Oila”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“Idish-tovoq”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“Geometrik shakllar”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“Yil fasllari”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Yovvoyi hayvonlar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Uy hayvonlari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Mevalar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Sabzavotlar modellari (mum </w:t>
            </w:r>
            <w:r w:rsidRPr="0045061B">
              <w:rPr>
                <w:rFonts w:ascii="Times New Roman" w:eastAsia="Times New Roman" w:hAnsi="Times New Roman" w:cs="Times New Roman"/>
                <w:sz w:val="24"/>
                <w:szCs w:val="24"/>
                <w:lang w:eastAsia="ru-RU"/>
              </w:rPr>
              <w:lastRenderedPageBreak/>
              <w:t>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Kayfiyat niqoblari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Tashqi kiyimlar uchun ilgich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Pardalar (jalyuza)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Ma’lumotlar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Urna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Logoped xonasi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Oynali logoped burchagi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stuli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Didaktik stol, o‘yinchoqlar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Logoped uchun stol, tumbali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Kattalar uchun yarimyumshoq 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Bur va marker bilan yozish uchun ikki tomonli molbert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Hujjatlar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 — o‘g‘il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 — qiz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“Jihoz”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“Oila”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“Idish-tovoq”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“Geometrik shakllar”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“Yil fasllari”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Yovvoyi hayvonlar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Uy hayvonlari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Mevalar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Sabzavotlar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Og‘iz bo‘shlig‘ini ko‘rikdan o‘tkazish uchun oyna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Og‘zaki nutqni rivojlantirish uchun 2-to‘pga zarba bering o‘yini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 (jalyuza)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Ma’lumotlar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Tashqi kiyimlar uchun ilgak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Urna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Metodik xona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Davlat ramzlari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Ma’lumotlar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 (jalyuza)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Kompyuter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Printer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Markerli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Majlislar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Kattalar uchun yarimyumshoq 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Hujjatlar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Tashqi kiyimlar uchun ilgak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Metodist uchun tumbali stol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Urna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Kirish </w:t>
            </w:r>
            <w:hyperlink r:id="rId70" w:anchor="-5183673" w:history="1">
              <w:r w:rsidRPr="0045061B">
                <w:rPr>
                  <w:rFonts w:ascii="Times New Roman" w:eastAsia="Times New Roman" w:hAnsi="Times New Roman" w:cs="Times New Roman"/>
                  <w:color w:val="008080"/>
                  <w:sz w:val="24"/>
                  <w:szCs w:val="24"/>
                  <w:lang w:eastAsia="ru-RU"/>
                </w:rPr>
                <w:t>*****</w:t>
              </w:r>
            </w:hyperlink>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Ma’lumotlar stendi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Xona o‘simliklari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 (jalyuza)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Oyoq kiyim echish uchun bolalar javoni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8 o‘rindiqli yumshoq bolalar skameykasi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Milliy burchak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 zonalari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O‘qish zonalari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Oyoq kiyimini echish uchun kattalar javoni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Urna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Basseyn</w:t>
            </w:r>
            <w:hyperlink r:id="rId71" w:anchor="-5183673" w:history="1">
              <w:r w:rsidRPr="0045061B">
                <w:rPr>
                  <w:rFonts w:ascii="Times New Roman" w:eastAsia="Times New Roman" w:hAnsi="Times New Roman" w:cs="Times New Roman"/>
                  <w:color w:val="008080"/>
                  <w:sz w:val="24"/>
                  <w:szCs w:val="24"/>
                  <w:lang w:eastAsia="ru-RU"/>
                </w:rPr>
                <w:t>*****</w:t>
              </w:r>
            </w:hyperlink>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o‘lchamdagi shishirilgan halqalar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Suzish uchun shishirilgan yenglar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juft</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Suzish uchun penoplast doskalar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o‘lchamdagi rezinali koptoklar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Rezinali gilamlar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 o‘tirg‘ich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bl>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bitta variant tanlanadi. Tanlashda materialga e’tibor beriladi, stol va stul bir xil materialdan tayyorlangan bo‘lishi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maktabgacha ta’lim tashkilotlarining ushbu xonalari uchun tavsiya etilgan jihozlar.</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6. Maktabgacha ta’lim tashkilotlari o‘yin maydonchalarining eng kam (minimal) jihozlari ro‘yxati</w:t>
      </w:r>
    </w:p>
    <w:tbl>
      <w:tblPr>
        <w:tblW w:w="4950" w:type="pct"/>
        <w:tblInd w:w="57" w:type="dxa"/>
        <w:tblCellMar>
          <w:left w:w="0" w:type="dxa"/>
          <w:right w:w="0" w:type="dxa"/>
        </w:tblCellMar>
        <w:tblLook w:val="04A0" w:firstRow="1" w:lastRow="0" w:firstColumn="1" w:lastColumn="0" w:noHBand="0" w:noVBand="1"/>
      </w:tblPr>
      <w:tblGrid>
        <w:gridCol w:w="449"/>
        <w:gridCol w:w="2062"/>
        <w:gridCol w:w="1208"/>
        <w:gridCol w:w="1088"/>
        <w:gridCol w:w="1088"/>
        <w:gridCol w:w="999"/>
        <w:gridCol w:w="1005"/>
        <w:gridCol w:w="1475"/>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Nomlanishi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Tayyorlov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Maktabgacha ta’lim tashkilotlari o‘yin maydonchalarining jihozlari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Ayvoncha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gridSpan w:val="2"/>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45061B">
        <w:tc>
          <w:tcPr>
            <w:tcW w:w="0" w:type="auto"/>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Bolalar ko‘ngilochar majmuasining to‘liq to‘plami (har 1 bog‘cha uchun)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Qum qutisi (qumdon)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Qum quyish qutilari uchun qum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Ertaksimon uyalar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Sirpanchiq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Arg‘imchoq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Mavzuli uycha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Shved gimnastik narvonchasi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gridSpan w:val="5"/>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bl>
    <w:p w:rsidR="0045061B" w:rsidRPr="0045061B" w:rsidRDefault="0045061B" w:rsidP="0045061B">
      <w:pPr>
        <w:spacing w:after="0" w:line="240" w:lineRule="auto"/>
        <w:ind w:firstLine="851"/>
        <w:jc w:val="both"/>
        <w:rPr>
          <w:rFonts w:ascii="Times New Roman" w:eastAsia="Times New Roman" w:hAnsi="Times New Roman" w:cs="Times New Roman"/>
          <w:color w:val="000000"/>
          <w:sz w:val="24"/>
          <w:szCs w:val="24"/>
          <w:lang w:eastAsia="ru-RU"/>
        </w:rPr>
      </w:pPr>
      <w:r w:rsidRPr="0045061B">
        <w:rPr>
          <w:rFonts w:ascii="Times New Roman" w:eastAsia="Times New Roman" w:hAnsi="Times New Roman" w:cs="Times New Roman"/>
          <w:b/>
          <w:bCs/>
          <w:color w:val="000000"/>
          <w:sz w:val="24"/>
          <w:szCs w:val="24"/>
          <w:lang w:eastAsia="ru-RU"/>
        </w:rPr>
        <w:lastRenderedPageBreak/>
        <w:t>7. Maktabgacha ta’lim tashkilotlarining qisqa muddatli guruhlarini jihozlashning eng kam (minimal) ro‘yxati</w:t>
      </w:r>
    </w:p>
    <w:tbl>
      <w:tblPr>
        <w:tblW w:w="4950" w:type="pct"/>
        <w:tblInd w:w="57" w:type="dxa"/>
        <w:tblCellMar>
          <w:left w:w="0" w:type="dxa"/>
          <w:right w:w="0" w:type="dxa"/>
        </w:tblCellMar>
        <w:tblLook w:val="04A0" w:firstRow="1" w:lastRow="0" w:firstColumn="1" w:lastColumn="0" w:noHBand="0" w:noVBand="1"/>
      </w:tblPr>
      <w:tblGrid>
        <w:gridCol w:w="414"/>
        <w:gridCol w:w="5869"/>
        <w:gridCol w:w="1383"/>
        <w:gridCol w:w="1708"/>
      </w:tblGrid>
      <w:tr w:rsidR="0045061B" w:rsidRPr="0045061B" w:rsidTr="0045061B">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Nomlanishi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Miqdori</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Jihoz</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stoli </w:t>
            </w:r>
            <w:hyperlink r:id="rId72" w:anchor="-5183800"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stuli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 bo‘yicha</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Tarbiyachi uchun bir tumbali stol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Tarbiyachi uchun yarimyumshoq stul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O‘quv materiallari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O‘yinchoqlar uchun bolalar javoni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Yashil doska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Ilgak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soni bo‘yicha</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O‘yinchoqlar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Qo‘g‘irchoq-o‘g‘il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Qo‘g‘irchoq-qiz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Mashinalar</w:t>
            </w:r>
          </w:p>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(yong‘in xavfsizligi, tez yordam, ichki ishlar, yuk, yengil, ekskavator, ko‘tarma kran)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Uy hayvonlari va ularning bolalari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Yovvoyi hayvonlar va ularning bolalari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Choy ichish idishlari bolalar uchun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Konstruktor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lotosi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“Aptechka”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Qurilish anjomlari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Mavzuli pazllar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Mozaika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Qurilish kubiklar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Mevalar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Sabzavotlar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“Sartaroshxona”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15010C"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Mashg‘ulotlar uchun didaktik materiallar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Sanoq cho‘plar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har bir bola uchun</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Geometrik shakllar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Sonlar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Yil fasllarining to‘plam rasmlari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Uy hayvonlari va ularning bolalari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Yovvoyi hayvonlar va ularning bolalari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Uy parrandalari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Yovvoyi parrandalar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Sabzavotlar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Meva va rezavorlar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Yumshoq aqliy rivojlantiruvchi kubikchalar “Alifbe”</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“Hayot xavfsizligi asoslari”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“Kasblar”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mutafakkirlari va taniqli shaxslarining portretlari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“Idish-tovoq”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“Mebel” kartochkalari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Soatlar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Didaktik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Globus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Tangram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Sport jihozlari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uchun sakrash arqoni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bouling-keglisi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w:t>
            </w:r>
            <w:r w:rsidRPr="0045061B">
              <w:rPr>
                <w:rFonts w:ascii="Tahoma" w:eastAsia="Times New Roman" w:hAnsi="Tahoma" w:cs="Tahoma"/>
                <w:sz w:val="24"/>
                <w:szCs w:val="24"/>
                <w:lang w:eastAsia="ru-RU"/>
              </w:rPr>
              <w:t>�</w:t>
            </w:r>
            <w:r w:rsidRPr="0045061B">
              <w:rPr>
                <w:rFonts w:ascii="Times New Roman" w:eastAsia="Times New Roman" w:hAnsi="Times New Roman" w:cs="Times New Roman"/>
                <w:sz w:val="24"/>
                <w:szCs w:val="24"/>
                <w:lang w:eastAsia="ru-RU"/>
              </w:rPr>
              <w:t>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Turli o‘lchamdagi koptoklar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Turli o‘lchamdagi gardishlar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Halqa tushirgich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Bolalar adabiyotlari</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Jahon xalqlari ertaklari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 xalqi ertaklari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She’rlar, topishmoqlar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kitob</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45061B">
        <w:tc>
          <w:tcPr>
            <w:tcW w:w="0" w:type="auto"/>
            <w:gridSpan w:val="4"/>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Ramzlar</w:t>
            </w:r>
          </w:p>
        </w:tc>
      </w:tr>
      <w:tr w:rsidR="0045061B" w:rsidRPr="0045061B" w:rsidTr="0045061B">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“O‘zbekiston ramzlari”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bl>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bitta variant tanlanadi. Tanlashda materialga e’tibor beriladi, stol va stul bir xil materialdan tayyorlangan bo‘lishi lozim.</w:t>
      </w:r>
    </w:p>
    <w:p w:rsidR="0045061B" w:rsidRPr="0015010C" w:rsidRDefault="0045061B" w:rsidP="0045061B">
      <w:pPr>
        <w:spacing w:after="0" w:line="240" w:lineRule="auto"/>
        <w:ind w:firstLine="851"/>
        <w:jc w:val="both"/>
        <w:rPr>
          <w:rFonts w:ascii="Times New Roman" w:eastAsia="Times New Roman" w:hAnsi="Times New Roman" w:cs="Times New Roman"/>
          <w:color w:val="000000"/>
          <w:sz w:val="24"/>
          <w:szCs w:val="24"/>
          <w:lang w:val="en-US" w:eastAsia="ru-RU"/>
        </w:rPr>
      </w:pPr>
      <w:r w:rsidRPr="0015010C">
        <w:rPr>
          <w:rFonts w:ascii="Times New Roman" w:eastAsia="Times New Roman" w:hAnsi="Times New Roman" w:cs="Times New Roman"/>
          <w:b/>
          <w:bCs/>
          <w:color w:val="000000"/>
          <w:sz w:val="24"/>
          <w:szCs w:val="24"/>
          <w:lang w:val="en-US" w:eastAsia="ru-RU"/>
        </w:rPr>
        <w:t>8. Maktabgacha ta’lim tashkilotlarini qo‘shimcha jihozlar bilan ta’minlash ro‘yxati</w:t>
      </w:r>
    </w:p>
    <w:tbl>
      <w:tblPr>
        <w:tblW w:w="5000" w:type="pct"/>
        <w:tblInd w:w="-85" w:type="dxa"/>
        <w:tblCellMar>
          <w:left w:w="0" w:type="dxa"/>
          <w:right w:w="0" w:type="dxa"/>
        </w:tblCellMar>
        <w:tblLook w:val="04A0" w:firstRow="1" w:lastRow="0" w:firstColumn="1" w:lastColumn="0" w:noHBand="0" w:noVBand="1"/>
      </w:tblPr>
      <w:tblGrid>
        <w:gridCol w:w="534"/>
        <w:gridCol w:w="1915"/>
        <w:gridCol w:w="941"/>
        <w:gridCol w:w="1215"/>
        <w:gridCol w:w="1216"/>
        <w:gridCol w:w="1216"/>
        <w:gridCol w:w="1216"/>
        <w:gridCol w:w="1216"/>
      </w:tblGrid>
      <w:tr w:rsidR="0045061B" w:rsidRPr="0045061B" w:rsidTr="0015010C">
        <w:tc>
          <w:tcPr>
            <w:tcW w:w="0" w:type="auto"/>
            <w:tcBorders>
              <w:top w:val="single" w:sz="8" w:space="0" w:color="auto"/>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T/r</w:t>
            </w:r>
          </w:p>
        </w:tc>
        <w:tc>
          <w:tcPr>
            <w:tcW w:w="106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Nomlanishi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O‘lchov birligi</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(2-3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Kichik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(3-4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O‘rta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(4-5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Katta guruh</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(5-6 yosh)</w:t>
            </w:r>
          </w:p>
        </w:tc>
        <w:tc>
          <w:tcPr>
            <w:tcW w:w="0" w:type="auto"/>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Tayyorlov guruhi</w:t>
            </w:r>
          </w:p>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(6-7 yosh)</w:t>
            </w:r>
          </w:p>
        </w:tc>
      </w:tr>
      <w:tr w:rsidR="0045061B" w:rsidRPr="0045061B"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“Ilk qadam” Davlat o‘quv dasturiga muvofiq rivojlanish sohalari bo‘yicha guruh xonalarini jihozlash</w:t>
            </w:r>
          </w:p>
        </w:tc>
      </w:tr>
      <w:tr w:rsidR="0045061B" w:rsidRPr="0015010C"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Sog‘lom turmush tarzi bo‘yicha jismoniy rivojlanish yo‘nalishi</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Turli rangdagi lentalar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Badminton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Gimnastika tayoqchasi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Diametri 20 — 25 sm li koptoklar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Diametri 12 — 15 sm li koptoklar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Otish uchun o‘rnatilgan nishon (50 sm — 30sm)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Epchillikni rivojlantirish uchun “Baliqni tut” o‘yinlar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Voleybol to‘pi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Basketbol to‘pi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Otish o‘yini uchun </w:t>
            </w:r>
            <w:r w:rsidRPr="0015010C">
              <w:rPr>
                <w:rFonts w:ascii="Times New Roman" w:eastAsia="Times New Roman" w:hAnsi="Times New Roman" w:cs="Times New Roman"/>
                <w:sz w:val="24"/>
                <w:szCs w:val="24"/>
                <w:lang w:val="en-US" w:eastAsia="ru-RU"/>
              </w:rPr>
              <w:lastRenderedPageBreak/>
              <w:t>xaltachalar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har bir </w:t>
            </w:r>
            <w:r w:rsidRPr="0015010C">
              <w:rPr>
                <w:rFonts w:ascii="Times New Roman" w:eastAsia="Times New Roman" w:hAnsi="Times New Roman" w:cs="Times New Roman"/>
                <w:sz w:val="24"/>
                <w:szCs w:val="24"/>
                <w:lang w:val="en-US" w:eastAsia="ru-RU"/>
              </w:rPr>
              <w:lastRenderedPageBreak/>
              <w:t>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w:t>
            </w:r>
            <w:r w:rsidRPr="0015010C">
              <w:rPr>
                <w:rFonts w:ascii="Times New Roman" w:eastAsia="Times New Roman" w:hAnsi="Times New Roman" w:cs="Times New Roman"/>
                <w:sz w:val="24"/>
                <w:szCs w:val="24"/>
                <w:lang w:val="en-US" w:eastAsia="ru-RU"/>
              </w:rPr>
              <w:lastRenderedPageBreak/>
              <w:t>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w:t>
            </w:r>
            <w:r w:rsidRPr="0015010C">
              <w:rPr>
                <w:rFonts w:ascii="Times New Roman" w:eastAsia="Times New Roman" w:hAnsi="Times New Roman" w:cs="Times New Roman"/>
                <w:sz w:val="24"/>
                <w:szCs w:val="24"/>
                <w:lang w:val="en-US" w:eastAsia="ru-RU"/>
              </w:rPr>
              <w:lastRenderedPageBreak/>
              <w:t>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w:t>
            </w:r>
            <w:r w:rsidRPr="0015010C">
              <w:rPr>
                <w:rFonts w:ascii="Times New Roman" w:eastAsia="Times New Roman" w:hAnsi="Times New Roman" w:cs="Times New Roman"/>
                <w:sz w:val="24"/>
                <w:szCs w:val="24"/>
                <w:lang w:val="en-US" w:eastAsia="ru-RU"/>
              </w:rPr>
              <w:lastRenderedPageBreak/>
              <w:t>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w:t>
            </w:r>
            <w:r w:rsidRPr="0015010C">
              <w:rPr>
                <w:rFonts w:ascii="Times New Roman" w:eastAsia="Times New Roman" w:hAnsi="Times New Roman" w:cs="Times New Roman"/>
                <w:sz w:val="24"/>
                <w:szCs w:val="24"/>
                <w:lang w:val="en-US" w:eastAsia="ru-RU"/>
              </w:rPr>
              <w:lastRenderedPageBreak/>
              <w:t>bola uchun 1 dona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Sog‘lomlashtirish gilamchasi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Koptoklar uchun savat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Samokat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 g‘ildirakli velosiped</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 g‘ildirakli velosiped</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15010C"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Ijtimoiy-hissiy rivojlanish yo‘nalishi</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Mavsumiy kiyimlar to‘plami bilan qo‘g‘irchoq-qiz</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Mavsumiy kiyimlar to‘plami bilan qo‘g‘irchoq — o‘g‘il bola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Toksik bo‘lmagan, plastikdan, kauchukdan yasalgan chaqaloq qo‘g‘irchoq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aravachasi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Dazmol stoli bilan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O‘yinchoqlar uychasi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Ertak qo‘g‘irchoqlar — jonlantirilgan va xayoliy qahramonlar (askarlar, ritsarlar, qahramonlar, malikalar, etik kiygan mushuk va boshqalar.)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Mavzuli to‘plamlar (“Jungli”, “Qal’a”, “Hayvonlar fermasi”, “So‘v osti dunyosi”)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Belanchak karavatlar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 xml:space="preserve">Kostyum va aksessuarlar (vrach, ichki ishlar, quruvchi, </w:t>
            </w:r>
            <w:r w:rsidRPr="0045061B">
              <w:rPr>
                <w:rFonts w:ascii="Times New Roman" w:eastAsia="Times New Roman" w:hAnsi="Times New Roman" w:cs="Times New Roman"/>
                <w:sz w:val="24"/>
                <w:szCs w:val="24"/>
                <w:lang w:eastAsia="ru-RU"/>
              </w:rPr>
              <w:lastRenderedPageBreak/>
              <w:t>sotuvchi, dorixonachi, sartarosh)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26.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telefoni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tikish mashinasi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changyutgich o‘yinchog‘i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feni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Havo transportlari (samolet, vertolet)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Yer usti transporti (poyezd)</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Suv usti transportlari (kema, kater)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Harbiy transportlar (tank, zirhli transporter)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Yula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Qum bilan o‘ynash uchun chelak va belkuraklar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15010C"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Nutq, muloqot, o‘qish va yozish ko‘nikmalari yo‘nalishi</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Ertak qahramonlari va sanash materiallari flanelegraf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Stol teatri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Barmoq teatri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Ertak qahramonlari va hayvonlarning niqoblari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O‘yinchoqlar to‘plami didaktik stoli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Voskobovich o‘yinlari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Bizibordlar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Mavzuli loto o‘yinlari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Mavzuli domino o‘yinlari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Ish daftari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Kesma rasmlar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47.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Didaktik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Qo‘g‘irchoqlar teatri uchun parda (Shirma)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Audioertaklar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Musiqa va bolalar ashulalari fleshkada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“Alifbe” plakatlari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Bilish jarayoni rivojlanish yo‘nalishi</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Frebel sovg‘alari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Montessori metodikasi bo‘yicha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Segen doskasi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Turli shakllardagi yog‘och piramidalar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Hajmli geometrik shakllar (shar, konus, to‘g‘ri uch burchak, kub, trapetsiya)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Labirintlar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Sanoq cho‘plar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Boshqotirmalar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Kubik-rubik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Qurilish to‘plamlari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 qismlardan tashkil topgan lego magformyerlari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Tadqiqot faoliyati to‘plamlari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Tabiiy materiallar (chig‘anoqlar, qirg‘ichlar, yong‘oqlar, yog‘och tayoqchalar, toshlar va boshqalar)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Didaktik o‘yinlar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Sekundometr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Qum soati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O‘yinchoq tarozi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Ijodiy rivojlanish yo‘nalishi</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Mumli rangli bo‘r qalamchalar (12 </w:t>
            </w:r>
            <w:r w:rsidRPr="0015010C">
              <w:rPr>
                <w:rFonts w:ascii="Times New Roman" w:eastAsia="Times New Roman" w:hAnsi="Times New Roman" w:cs="Times New Roman"/>
                <w:sz w:val="24"/>
                <w:szCs w:val="24"/>
                <w:lang w:val="en-US" w:eastAsia="ru-RU"/>
              </w:rPr>
              <w:lastRenderedPageBreak/>
              <w:t>rang)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70.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Kinetik qum (qizil, sariq, ko‘k, yashil)</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Flomastyerlar (12 rang)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Palitra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Asfaltga chizish uchun rangli bo‘r qalamchalar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15</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Muhrlar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Tuproq</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0,5 kg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0,5 kg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0,5 kg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0,5 kg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0,5 kg</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Multimedia materiallari (bolalarga haykaltaroshlik, chizish va dizaynni o‘rgatish uchun)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xil to‘qimalarning karton qog‘ozlari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Krep qog‘ozi (12 rang)</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79.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Mavzuli trafaretlar (hayvonlar, shakllar)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Molbert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uchun ishlaydigan devorlar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Katta bus va bissyerlar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Tugmalar va iplar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Sahifalarni ranglash</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har </w:t>
            </w:r>
            <w:r w:rsidRPr="0045061B">
              <w:rPr>
                <w:rFonts w:ascii="Tahoma" w:eastAsia="Times New Roman" w:hAnsi="Tahoma" w:cs="Tahoma"/>
                <w:sz w:val="24"/>
                <w:szCs w:val="24"/>
                <w:lang w:eastAsia="ru-RU"/>
              </w:rPr>
              <w:t>�</w:t>
            </w:r>
            <w:r w:rsidRPr="0015010C">
              <w:rPr>
                <w:rFonts w:ascii="Times New Roman" w:eastAsia="Times New Roman" w:hAnsi="Times New Roman" w:cs="Times New Roman"/>
                <w:sz w:val="24"/>
                <w:szCs w:val="24"/>
                <w:lang w:val="en-US" w:eastAsia="ru-RU"/>
              </w:rPr>
              <w:t>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Rang berish uchun gipsdan yasalgan shakllar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2 dona</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p>
        </w:tc>
        <w:tc>
          <w:tcPr>
            <w:tcW w:w="4719"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b/>
                <w:bCs/>
                <w:sz w:val="24"/>
                <w:szCs w:val="24"/>
                <w:lang w:val="en-US" w:eastAsia="ru-RU"/>
              </w:rPr>
              <w:t>Mashg‘ulot (guruh) xonasini jihozlash</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Proyektor </w:t>
            </w:r>
            <w:hyperlink r:id="rId73" w:anchor="-5183932"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Interaktiv doska </w:t>
            </w:r>
            <w:hyperlink r:id="rId74" w:anchor="-5183932" w:history="1">
              <w:r w:rsidRPr="0045061B">
                <w:rPr>
                  <w:rFonts w:ascii="Times New Roman" w:eastAsia="Times New Roman" w:hAnsi="Times New Roman" w:cs="Times New Roman"/>
                  <w:color w:val="008080"/>
                  <w:sz w:val="24"/>
                  <w:szCs w:val="24"/>
                  <w:lang w:eastAsia="ru-RU"/>
                </w:rPr>
                <w:t>**</w:t>
              </w:r>
            </w:hyperlink>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Televizor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89.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Yumshoq o‘rindiqli bolalar burchagi (divan, 2 ta kresla)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Xona o‘simliklari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o‘simliklari uchun taglik</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gullar tuvagi miqdori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gullar tuvagi miqdori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gullar tuvagi miqdori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gullar tuvagi miqdori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gullar tuvagi miqdori bo‘yicha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Akvarium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Qushlar uchun qafas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Kompyuter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Printer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Interaktiv planshet</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Ko‘chma audiokarnay</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p>
        </w:tc>
        <w:tc>
          <w:tcPr>
            <w:tcW w:w="4719" w:type="pct"/>
            <w:gridSpan w:val="7"/>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Milliy burchak uchun jihozlar</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Ayvon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Xontaxta (milliy stolcha)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 qiz bola milliy kiyimlarda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Qo‘g‘irchoq o‘g‘il bola milliy kiyimlarda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Milliy idish-tovoqlar to‘plami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Ko‘rpa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ayvon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ayvon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ayvon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ayvon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ayvon o‘lchami bo‘yicha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Duppi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Mevalar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to‘plam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Nonlar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Somsalar modellari (mum nusxa)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Adras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metr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burchak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burchak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burchak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burchak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burchak o‘lchami bo‘yicha</w:t>
            </w:r>
          </w:p>
        </w:tc>
      </w:tr>
      <w:tr w:rsidR="0045061B" w:rsidRPr="0045061B"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Yotoqxona uchun jihozlar</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yostig‘i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choyshabi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yostiq jildlari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lastRenderedPageBreak/>
              <w:t xml:space="preserve">har bir bola uchun </w:t>
            </w:r>
            <w:r w:rsidRPr="0015010C">
              <w:rPr>
                <w:rFonts w:ascii="Times New Roman" w:eastAsia="Times New Roman" w:hAnsi="Times New Roman" w:cs="Times New Roman"/>
                <w:sz w:val="24"/>
                <w:szCs w:val="24"/>
                <w:lang w:val="en-US" w:eastAsia="ru-RU"/>
              </w:rPr>
              <w:lastRenderedPageBreak/>
              <w:t>1 dona</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112.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both"/>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ko‘rpa qoplamalari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Bolalar yotoq to‘shaklari (matras)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har bir bola uchun 1 dona</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114.</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 joy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 joy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 joy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 joy o‘lchamiga mos</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bo‘sh joy o‘lchamiga mos</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115.</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Pardalar (shtor)</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oynalar soni bo‘yicha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116.</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Choyshablar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Qabulxona uchun jihozlar</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117.</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Gilam</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118.</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Xona o‘simliklari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119.</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Tarbiyachining tashqi kiyimlari va almashtiriladigan poyabzallari uchun javon</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120.</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Bolalar ijodiy ko‘rgazmasi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121.</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Sinmaydigan devor oynasi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r w:rsidR="0045061B" w:rsidRPr="0045061B" w:rsidTr="0015010C">
        <w:tc>
          <w:tcPr>
            <w:tcW w:w="5000" w:type="pct"/>
            <w:gridSpan w:val="8"/>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b/>
                <w:bCs/>
                <w:sz w:val="24"/>
                <w:szCs w:val="24"/>
                <w:lang w:eastAsia="ru-RU"/>
              </w:rPr>
              <w:t>Sanitariya texnik jihozlar</w:t>
            </w:r>
          </w:p>
        </w:tc>
      </w:tr>
      <w:tr w:rsidR="0045061B" w:rsidRPr="0015010C"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122.</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Rezinali yo‘lakcha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w:t>
            </w:r>
            <w:r w:rsidRPr="0045061B">
              <w:rPr>
                <w:rFonts w:ascii="Times New Roman" w:eastAsia="Times New Roman" w:hAnsi="Times New Roman" w:cs="Times New Roman"/>
                <w:sz w:val="18"/>
                <w:szCs w:val="18"/>
                <w:vertAlign w:val="superscript"/>
                <w:lang w:eastAsia="ru-RU"/>
              </w:rPr>
              <w:t>2</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o‘lchami bo‘yicha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hideMark/>
          </w:tcPr>
          <w:p w:rsidR="0045061B" w:rsidRPr="0015010C" w:rsidRDefault="0045061B" w:rsidP="0045061B">
            <w:pPr>
              <w:spacing w:after="0" w:line="240" w:lineRule="auto"/>
              <w:jc w:val="center"/>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xona o‘lchami bo‘yicha</w:t>
            </w:r>
          </w:p>
        </w:tc>
      </w:tr>
      <w:tr w:rsidR="0045061B" w:rsidRPr="0045061B" w:rsidTr="0015010C">
        <w:tc>
          <w:tcPr>
            <w:tcW w:w="0" w:type="auto"/>
            <w:tcBorders>
              <w:top w:val="nil"/>
              <w:left w:val="single" w:sz="8" w:space="0" w:color="auto"/>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123.</w:t>
            </w:r>
          </w:p>
        </w:tc>
        <w:tc>
          <w:tcPr>
            <w:tcW w:w="106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Sinmaydigan devor oynasi</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dona</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rsidR="0045061B" w:rsidRPr="0045061B" w:rsidRDefault="0045061B" w:rsidP="0045061B">
            <w:pPr>
              <w:spacing w:after="0" w:line="240" w:lineRule="auto"/>
              <w:jc w:val="center"/>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r>
    </w:tbl>
    <w:p w:rsidR="0045061B" w:rsidRPr="0015010C" w:rsidRDefault="0045061B" w:rsidP="0045061B">
      <w:pPr>
        <w:spacing w:after="0" w:line="240" w:lineRule="auto"/>
        <w:ind w:firstLine="851"/>
        <w:jc w:val="both"/>
        <w:rPr>
          <w:rFonts w:ascii="Times New Roman" w:eastAsia="Times New Roman" w:hAnsi="Times New Roman" w:cs="Times New Roman"/>
          <w:color w:val="339966"/>
          <w:sz w:val="20"/>
          <w:szCs w:val="20"/>
          <w:lang w:val="en-US" w:eastAsia="ru-RU"/>
        </w:rPr>
      </w:pPr>
      <w:r w:rsidRPr="0015010C">
        <w:rPr>
          <w:rFonts w:ascii="Times New Roman" w:eastAsia="Times New Roman" w:hAnsi="Times New Roman" w:cs="Times New Roman"/>
          <w:i/>
          <w:iCs/>
          <w:color w:val="339966"/>
          <w:sz w:val="20"/>
          <w:szCs w:val="20"/>
          <w:lang w:val="en-US" w:eastAsia="ru-RU"/>
        </w:rPr>
        <w:t>** bitta variant tanlanadi. Tanlashda materialga e’tibor beriladi, stol va stul bir xil materialdan tayyorlangan bo‘lishi lozim.</w:t>
      </w:r>
    </w:p>
    <w:p w:rsidR="0045061B" w:rsidRPr="0015010C" w:rsidRDefault="0045061B" w:rsidP="0045061B">
      <w:pPr>
        <w:spacing w:after="0"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Vazirlar Mahkamasining 2020-yil 22-dekabrdagi 802-son </w:t>
      </w:r>
      <w:hyperlink r:id="rId75" w:history="1">
        <w:r w:rsidRPr="0015010C">
          <w:rPr>
            <w:rFonts w:ascii="Times New Roman" w:eastAsia="Times New Roman" w:hAnsi="Times New Roman" w:cs="Times New Roman"/>
            <w:color w:val="008080"/>
            <w:lang w:val="en-US" w:eastAsia="ru-RU"/>
          </w:rPr>
          <w:t>qaroriga</w:t>
        </w:r>
      </w:hyperlink>
    </w:p>
    <w:p w:rsidR="0045061B" w:rsidRPr="0015010C" w:rsidRDefault="0045061B" w:rsidP="0045061B">
      <w:pPr>
        <w:spacing w:line="240" w:lineRule="auto"/>
        <w:jc w:val="center"/>
        <w:rPr>
          <w:rFonts w:ascii="Times New Roman" w:eastAsia="Times New Roman" w:hAnsi="Times New Roman" w:cs="Times New Roman"/>
          <w:color w:val="000080"/>
          <w:lang w:val="en-US" w:eastAsia="ru-RU"/>
        </w:rPr>
      </w:pPr>
      <w:r w:rsidRPr="0015010C">
        <w:rPr>
          <w:rFonts w:ascii="Times New Roman" w:eastAsia="Times New Roman" w:hAnsi="Times New Roman" w:cs="Times New Roman"/>
          <w:color w:val="000080"/>
          <w:lang w:val="en-US" w:eastAsia="ru-RU"/>
        </w:rPr>
        <w:t>2-ILOVA</w:t>
      </w:r>
    </w:p>
    <w:p w:rsidR="0045061B" w:rsidRPr="0015010C" w:rsidRDefault="0045061B" w:rsidP="0045061B">
      <w:pPr>
        <w:spacing w:after="120" w:line="240" w:lineRule="auto"/>
        <w:jc w:val="center"/>
        <w:rPr>
          <w:rFonts w:ascii="Times New Roman" w:eastAsia="Times New Roman" w:hAnsi="Times New Roman" w:cs="Times New Roman"/>
          <w:b/>
          <w:bCs/>
          <w:color w:val="000080"/>
          <w:sz w:val="24"/>
          <w:szCs w:val="24"/>
          <w:lang w:val="en-US" w:eastAsia="ru-RU"/>
        </w:rPr>
      </w:pPr>
      <w:r w:rsidRPr="0015010C">
        <w:rPr>
          <w:rFonts w:ascii="Times New Roman" w:eastAsia="Times New Roman" w:hAnsi="Times New Roman" w:cs="Times New Roman"/>
          <w:b/>
          <w:bCs/>
          <w:color w:val="000080"/>
          <w:sz w:val="24"/>
          <w:szCs w:val="24"/>
          <w:lang w:val="en-US" w:eastAsia="ru-RU"/>
        </w:rPr>
        <w:t>O‘zbekiston Respublikasi Maktabgacha ta’lim vazirligi tomonidan tizimdagi davlat maktabgacha ta’lim tashkilotlari uchun markazlashtirilgan holda jihozlarni xarid qilish bo‘yicha komissiya tarkibi</w:t>
      </w:r>
    </w:p>
    <w:tbl>
      <w:tblPr>
        <w:tblW w:w="4950" w:type="pct"/>
        <w:tblInd w:w="57" w:type="dxa"/>
        <w:tblCellMar>
          <w:left w:w="0" w:type="dxa"/>
          <w:right w:w="0" w:type="dxa"/>
        </w:tblCellMar>
        <w:tblLook w:val="04A0" w:firstRow="1" w:lastRow="0" w:firstColumn="1" w:lastColumn="0" w:noHBand="0" w:noVBand="1"/>
      </w:tblPr>
      <w:tblGrid>
        <w:gridCol w:w="414"/>
        <w:gridCol w:w="2797"/>
        <w:gridCol w:w="354"/>
        <w:gridCol w:w="5809"/>
      </w:tblGrid>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ind w:left="39"/>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Mamatqulov Shodiyor Abduvaxidovich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maktabgacha ta’lim vaziri o‘rinbosari, </w:t>
            </w:r>
            <w:r w:rsidRPr="0015010C">
              <w:rPr>
                <w:rFonts w:ascii="Times New Roman" w:eastAsia="Times New Roman" w:hAnsi="Times New Roman" w:cs="Times New Roman"/>
                <w:i/>
                <w:iCs/>
                <w:sz w:val="24"/>
                <w:szCs w:val="24"/>
                <w:lang w:val="en-US" w:eastAsia="ru-RU"/>
              </w:rPr>
              <w:t>komissiya raisi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2.</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ind w:left="39"/>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Abruyev Djamshid Ismailovich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moliya vaziri o‘rinbosari, </w:t>
            </w:r>
            <w:r w:rsidRPr="0015010C">
              <w:rPr>
                <w:rFonts w:ascii="Times New Roman" w:eastAsia="Times New Roman" w:hAnsi="Times New Roman" w:cs="Times New Roman"/>
                <w:i/>
                <w:iCs/>
                <w:sz w:val="24"/>
                <w:szCs w:val="24"/>
                <w:lang w:val="en-US" w:eastAsia="ru-RU"/>
              </w:rPr>
              <w:t>komissiya raisi o‘rinbosari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3.</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ind w:left="39"/>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Karabayev Farrux Esanaliyevich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Monopoliyaga qarshi kurashish qo‘mitasi raisi o‘rinbosari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4.</w:t>
            </w:r>
          </w:p>
        </w:tc>
        <w:tc>
          <w:tcPr>
            <w:tcW w:w="0" w:type="auto"/>
            <w:shd w:val="clear" w:color="auto" w:fill="auto"/>
            <w:vAlign w:val="center"/>
            <w:hideMark/>
          </w:tcPr>
          <w:p w:rsidR="0045061B" w:rsidRPr="0045061B" w:rsidRDefault="0045061B" w:rsidP="0045061B">
            <w:pPr>
              <w:spacing w:after="0" w:line="240" w:lineRule="auto"/>
              <w:ind w:left="39" w:firstLine="57"/>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Mirzayev Mubin Muxidinovich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Davlat soliq qo‘mitasi raisining birinchi o‘rinbosari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5.</w:t>
            </w:r>
          </w:p>
        </w:tc>
        <w:tc>
          <w:tcPr>
            <w:tcW w:w="0" w:type="auto"/>
            <w:shd w:val="clear" w:color="auto" w:fill="auto"/>
            <w:vAlign w:val="center"/>
            <w:hideMark/>
          </w:tcPr>
          <w:p w:rsidR="0045061B" w:rsidRPr="0045061B" w:rsidRDefault="0045061B" w:rsidP="0045061B">
            <w:pPr>
              <w:spacing w:after="0" w:line="240" w:lineRule="auto"/>
              <w:ind w:left="39" w:firstLine="57"/>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Voitov Aziz Botirovich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investitsiyalar va tashqi savdo vazirining birinchi o‘rinbosari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6.</w:t>
            </w:r>
          </w:p>
        </w:tc>
        <w:tc>
          <w:tcPr>
            <w:tcW w:w="0" w:type="auto"/>
            <w:shd w:val="clear" w:color="auto" w:fill="auto"/>
            <w:vAlign w:val="center"/>
            <w:hideMark/>
          </w:tcPr>
          <w:p w:rsidR="0045061B" w:rsidRPr="0045061B" w:rsidRDefault="0045061B" w:rsidP="0045061B">
            <w:pPr>
              <w:spacing w:after="0" w:line="240" w:lineRule="auto"/>
              <w:ind w:left="39" w:firstLine="57"/>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Sharaxmetov Shaxrux Shaturgunovich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O‘zbekiston Respublikasi sog‘liqni saqlash vaziri o‘rinbosari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lastRenderedPageBreak/>
              <w:t>7.</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ind w:left="39"/>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Raxbarov Nodirbek Alisherovich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“Ipoteka bank” boshqaruvi kengashi raisining o‘rinbosari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8.</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ind w:left="39"/>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Solixo‘jayev Zafarxo‘ja Zokirxo‘jayevich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“O‘zInjiniring” Respublika loyiha instituti direktori o‘rinbosari</w:t>
            </w:r>
          </w:p>
        </w:tc>
      </w:tr>
      <w:tr w:rsidR="0045061B" w:rsidRPr="0015010C"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9.</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ind w:left="39"/>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Kiyamov Rustam Begmuratovich</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15010C" w:rsidRDefault="0045061B" w:rsidP="0045061B">
            <w:pPr>
              <w:spacing w:after="0" w:line="240" w:lineRule="auto"/>
              <w:rPr>
                <w:rFonts w:ascii="Times New Roman" w:eastAsia="Times New Roman" w:hAnsi="Times New Roman" w:cs="Times New Roman"/>
                <w:sz w:val="24"/>
                <w:szCs w:val="24"/>
                <w:lang w:val="en-US" w:eastAsia="ru-RU"/>
              </w:rPr>
            </w:pPr>
            <w:r w:rsidRPr="0015010C">
              <w:rPr>
                <w:rFonts w:ascii="Times New Roman" w:eastAsia="Times New Roman" w:hAnsi="Times New Roman" w:cs="Times New Roman"/>
                <w:sz w:val="24"/>
                <w:szCs w:val="24"/>
                <w:lang w:val="en-US" w:eastAsia="ru-RU"/>
              </w:rPr>
              <w:t>“O‘zstandart” agentligi direktori o‘rinbosari</w:t>
            </w:r>
          </w:p>
        </w:tc>
      </w:tr>
      <w:tr w:rsidR="0045061B" w:rsidRPr="0045061B" w:rsidTr="0045061B">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10.</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ind w:left="39"/>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Lavozimiga ko‘ra</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w:t>
            </w:r>
          </w:p>
        </w:tc>
        <w:tc>
          <w:tcPr>
            <w:tcW w:w="0" w:type="auto"/>
            <w:shd w:val="clear" w:color="auto" w:fill="FFFFFF"/>
            <w:tcMar>
              <w:top w:w="0" w:type="dxa"/>
              <w:left w:w="57" w:type="dxa"/>
              <w:bottom w:w="0" w:type="dxa"/>
              <w:right w:w="57" w:type="dxa"/>
            </w:tcMar>
            <w:hideMark/>
          </w:tcPr>
          <w:p w:rsidR="0045061B" w:rsidRPr="0045061B" w:rsidRDefault="0045061B" w:rsidP="0045061B">
            <w:pPr>
              <w:spacing w:after="0" w:line="240" w:lineRule="auto"/>
              <w:rPr>
                <w:rFonts w:ascii="Times New Roman" w:eastAsia="Times New Roman" w:hAnsi="Times New Roman" w:cs="Times New Roman"/>
                <w:sz w:val="24"/>
                <w:szCs w:val="24"/>
                <w:lang w:eastAsia="ru-RU"/>
              </w:rPr>
            </w:pPr>
            <w:r w:rsidRPr="0045061B">
              <w:rPr>
                <w:rFonts w:ascii="Times New Roman" w:eastAsia="Times New Roman" w:hAnsi="Times New Roman" w:cs="Times New Roman"/>
                <w:sz w:val="24"/>
                <w:szCs w:val="24"/>
                <w:lang w:eastAsia="ru-RU"/>
              </w:rPr>
              <w:t>Maktabgacha ta’lim vazirligining tarkibiy bo‘linmasi rahbari, </w:t>
            </w:r>
            <w:r w:rsidRPr="0045061B">
              <w:rPr>
                <w:rFonts w:ascii="Times New Roman" w:eastAsia="Times New Roman" w:hAnsi="Times New Roman" w:cs="Times New Roman"/>
                <w:i/>
                <w:iCs/>
                <w:sz w:val="24"/>
                <w:szCs w:val="24"/>
                <w:lang w:eastAsia="ru-RU"/>
              </w:rPr>
              <w:t>komissiya kotibi</w:t>
            </w:r>
            <w:r w:rsidRPr="0045061B">
              <w:rPr>
                <w:rFonts w:ascii="Times New Roman" w:eastAsia="Times New Roman" w:hAnsi="Times New Roman" w:cs="Times New Roman"/>
                <w:sz w:val="24"/>
                <w:szCs w:val="24"/>
                <w:lang w:eastAsia="ru-RU"/>
              </w:rPr>
              <w:t> (ovoz berish huquqiga ega emas)</w:t>
            </w:r>
          </w:p>
        </w:tc>
      </w:tr>
    </w:tbl>
    <w:p w:rsidR="0015010C" w:rsidRDefault="0015010C"/>
    <w:p w:rsidR="0015010C" w:rsidRDefault="0015010C">
      <w:r>
        <w:br w:type="page"/>
      </w:r>
    </w:p>
    <w:p w:rsidR="0015010C" w:rsidRDefault="0015010C">
      <w:r>
        <w:lastRenderedPageBreak/>
        <w:br w:type="page"/>
      </w:r>
    </w:p>
    <w:p w:rsidR="00A45CD6" w:rsidRDefault="00A45CD6"/>
    <w:sectPr w:rsidR="00A45CD6" w:rsidSect="0015010C">
      <w:headerReference w:type="default" r:id="rId76"/>
      <w:pgSz w:w="11906" w:h="16838"/>
      <w:pgMar w:top="709"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209" w:rsidRDefault="00C33209" w:rsidP="0015010C">
      <w:pPr>
        <w:spacing w:after="0" w:line="240" w:lineRule="auto"/>
      </w:pPr>
      <w:r>
        <w:separator/>
      </w:r>
    </w:p>
  </w:endnote>
  <w:endnote w:type="continuationSeparator" w:id="0">
    <w:p w:rsidR="00C33209" w:rsidRDefault="00C33209" w:rsidP="00150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209" w:rsidRDefault="00C33209" w:rsidP="0015010C">
      <w:pPr>
        <w:spacing w:after="0" w:line="240" w:lineRule="auto"/>
      </w:pPr>
      <w:r>
        <w:separator/>
      </w:r>
    </w:p>
  </w:footnote>
  <w:footnote w:type="continuationSeparator" w:id="0">
    <w:p w:rsidR="00C33209" w:rsidRDefault="00C33209" w:rsidP="00150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729368"/>
      <w:docPartObj>
        <w:docPartGallery w:val="Page Numbers (Top of Page)"/>
        <w:docPartUnique/>
      </w:docPartObj>
    </w:sdtPr>
    <w:sdtContent>
      <w:p w:rsidR="0015010C" w:rsidRDefault="0015010C">
        <w:pPr>
          <w:pStyle w:val="aa"/>
        </w:pPr>
        <w:r>
          <w:fldChar w:fldCharType="begin"/>
        </w:r>
        <w:r>
          <w:instrText>PAGE   \* MERGEFORMAT</w:instrText>
        </w:r>
        <w:r>
          <w:fldChar w:fldCharType="separate"/>
        </w:r>
        <w:r>
          <w:rPr>
            <w:noProof/>
          </w:rPr>
          <w:t>1</w:t>
        </w:r>
        <w:r>
          <w:fldChar w:fldCharType="end"/>
        </w:r>
      </w:p>
    </w:sdtContent>
  </w:sdt>
  <w:p w:rsidR="0015010C" w:rsidRDefault="0015010C">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C4B6C"/>
    <w:multiLevelType w:val="multilevel"/>
    <w:tmpl w:val="40C8A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36938"/>
    <w:multiLevelType w:val="multilevel"/>
    <w:tmpl w:val="C478A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BA117C"/>
    <w:multiLevelType w:val="multilevel"/>
    <w:tmpl w:val="FB6AB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949F6"/>
    <w:multiLevelType w:val="multilevel"/>
    <w:tmpl w:val="3DBCD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B6FCA"/>
    <w:multiLevelType w:val="multilevel"/>
    <w:tmpl w:val="B5A05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2C0566"/>
    <w:multiLevelType w:val="multilevel"/>
    <w:tmpl w:val="B0344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5874F0"/>
    <w:multiLevelType w:val="multilevel"/>
    <w:tmpl w:val="FCD6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260BC6"/>
    <w:multiLevelType w:val="multilevel"/>
    <w:tmpl w:val="A2D2D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C7CDB"/>
    <w:multiLevelType w:val="multilevel"/>
    <w:tmpl w:val="7CC06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B40503"/>
    <w:multiLevelType w:val="multilevel"/>
    <w:tmpl w:val="D7DEF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2E0CC1"/>
    <w:multiLevelType w:val="multilevel"/>
    <w:tmpl w:val="17684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F4562C"/>
    <w:multiLevelType w:val="multilevel"/>
    <w:tmpl w:val="5680F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D50095"/>
    <w:multiLevelType w:val="multilevel"/>
    <w:tmpl w:val="0BBA6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715144"/>
    <w:multiLevelType w:val="multilevel"/>
    <w:tmpl w:val="BB10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481D47"/>
    <w:multiLevelType w:val="multilevel"/>
    <w:tmpl w:val="E6B6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lvlOverride w:ilvl="0">
      <w:startOverride w:val="2"/>
    </w:lvlOverride>
  </w:num>
  <w:num w:numId="3">
    <w:abstractNumId w:val="9"/>
    <w:lvlOverride w:ilvl="0">
      <w:startOverride w:val="3"/>
    </w:lvlOverride>
  </w:num>
  <w:num w:numId="4">
    <w:abstractNumId w:val="0"/>
    <w:lvlOverride w:ilvl="0">
      <w:startOverride w:val="4"/>
    </w:lvlOverride>
  </w:num>
  <w:num w:numId="5">
    <w:abstractNumId w:val="8"/>
    <w:lvlOverride w:ilvl="0">
      <w:startOverride w:val="5"/>
    </w:lvlOverride>
  </w:num>
  <w:num w:numId="6">
    <w:abstractNumId w:val="3"/>
    <w:lvlOverride w:ilvl="0">
      <w:startOverride w:val="6"/>
    </w:lvlOverride>
  </w:num>
  <w:num w:numId="7">
    <w:abstractNumId w:val="13"/>
    <w:lvlOverride w:ilvl="0">
      <w:startOverride w:val="7"/>
    </w:lvlOverride>
  </w:num>
  <w:num w:numId="8">
    <w:abstractNumId w:val="11"/>
    <w:lvlOverride w:ilvl="0">
      <w:startOverride w:val="8"/>
    </w:lvlOverride>
  </w:num>
  <w:num w:numId="9">
    <w:abstractNumId w:val="4"/>
  </w:num>
  <w:num w:numId="10">
    <w:abstractNumId w:val="1"/>
    <w:lvlOverride w:ilvl="0">
      <w:startOverride w:val="2"/>
    </w:lvlOverride>
  </w:num>
  <w:num w:numId="11">
    <w:abstractNumId w:val="12"/>
    <w:lvlOverride w:ilvl="0">
      <w:startOverride w:val="3"/>
    </w:lvlOverride>
  </w:num>
  <w:num w:numId="12">
    <w:abstractNumId w:val="14"/>
    <w:lvlOverride w:ilvl="0">
      <w:startOverride w:val="4"/>
    </w:lvlOverride>
  </w:num>
  <w:num w:numId="13">
    <w:abstractNumId w:val="5"/>
    <w:lvlOverride w:ilvl="0">
      <w:startOverride w:val="5"/>
    </w:lvlOverride>
  </w:num>
  <w:num w:numId="14">
    <w:abstractNumId w:val="10"/>
    <w:lvlOverride w:ilvl="0">
      <w:startOverride w:val="6"/>
    </w:lvlOverride>
  </w:num>
  <w:num w:numId="15">
    <w:abstractNumId w:val="7"/>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B7A"/>
    <w:rsid w:val="0015010C"/>
    <w:rsid w:val="0045061B"/>
    <w:rsid w:val="004D7B7A"/>
    <w:rsid w:val="00A45CD6"/>
    <w:rsid w:val="00C33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5D65D-49D2-4B4A-89DE-6A20D9BD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5061B"/>
    <w:rPr>
      <w:color w:val="0000FF"/>
      <w:u w:val="single"/>
    </w:rPr>
  </w:style>
  <w:style w:type="character" w:styleId="a4">
    <w:name w:val="FollowedHyperlink"/>
    <w:basedOn w:val="a0"/>
    <w:uiPriority w:val="99"/>
    <w:semiHidden/>
    <w:unhideWhenUsed/>
    <w:rsid w:val="0045061B"/>
    <w:rPr>
      <w:color w:val="800080"/>
      <w:u w:val="single"/>
    </w:rPr>
  </w:style>
  <w:style w:type="paragraph" w:styleId="a5">
    <w:name w:val="Normal (Web)"/>
    <w:basedOn w:val="a"/>
    <w:uiPriority w:val="99"/>
    <w:unhideWhenUsed/>
    <w:rsid w:val="004506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5061B"/>
    <w:rPr>
      <w:b/>
      <w:bCs/>
    </w:rPr>
  </w:style>
  <w:style w:type="character" w:styleId="a7">
    <w:name w:val="Emphasis"/>
    <w:basedOn w:val="a0"/>
    <w:uiPriority w:val="20"/>
    <w:qFormat/>
    <w:rsid w:val="0045061B"/>
    <w:rPr>
      <w:i/>
      <w:iCs/>
    </w:rPr>
  </w:style>
  <w:style w:type="paragraph" w:styleId="a8">
    <w:name w:val="Balloon Text"/>
    <w:basedOn w:val="a"/>
    <w:link w:val="a9"/>
    <w:uiPriority w:val="99"/>
    <w:semiHidden/>
    <w:unhideWhenUsed/>
    <w:rsid w:val="0015010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5010C"/>
    <w:rPr>
      <w:rFonts w:ascii="Segoe UI" w:hAnsi="Segoe UI" w:cs="Segoe UI"/>
      <w:sz w:val="18"/>
      <w:szCs w:val="18"/>
    </w:rPr>
  </w:style>
  <w:style w:type="paragraph" w:styleId="aa">
    <w:name w:val="header"/>
    <w:basedOn w:val="a"/>
    <w:link w:val="ab"/>
    <w:uiPriority w:val="99"/>
    <w:unhideWhenUsed/>
    <w:rsid w:val="0015010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5010C"/>
  </w:style>
  <w:style w:type="paragraph" w:styleId="ac">
    <w:name w:val="footer"/>
    <w:basedOn w:val="a"/>
    <w:link w:val="ad"/>
    <w:uiPriority w:val="99"/>
    <w:unhideWhenUsed/>
    <w:rsid w:val="0015010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50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788655">
      <w:bodyDiv w:val="1"/>
      <w:marLeft w:val="0"/>
      <w:marRight w:val="0"/>
      <w:marTop w:val="0"/>
      <w:marBottom w:val="0"/>
      <w:divBdr>
        <w:top w:val="none" w:sz="0" w:space="0" w:color="auto"/>
        <w:left w:val="none" w:sz="0" w:space="0" w:color="auto"/>
        <w:bottom w:val="none" w:sz="0" w:space="0" w:color="auto"/>
        <w:right w:val="none" w:sz="0" w:space="0" w:color="auto"/>
      </w:divBdr>
      <w:divsChild>
        <w:div w:id="481624974">
          <w:marLeft w:val="0"/>
          <w:marRight w:val="0"/>
          <w:marTop w:val="240"/>
          <w:marBottom w:val="120"/>
          <w:divBdr>
            <w:top w:val="none" w:sz="0" w:space="0" w:color="auto"/>
            <w:left w:val="none" w:sz="0" w:space="0" w:color="auto"/>
            <w:bottom w:val="none" w:sz="0" w:space="0" w:color="auto"/>
            <w:right w:val="none" w:sz="0" w:space="0" w:color="auto"/>
          </w:divBdr>
        </w:div>
        <w:div w:id="2027830678">
          <w:marLeft w:val="0"/>
          <w:marRight w:val="0"/>
          <w:marTop w:val="120"/>
          <w:marBottom w:val="120"/>
          <w:divBdr>
            <w:top w:val="none" w:sz="0" w:space="0" w:color="auto"/>
            <w:left w:val="none" w:sz="0" w:space="0" w:color="auto"/>
            <w:bottom w:val="none" w:sz="0" w:space="0" w:color="auto"/>
            <w:right w:val="none" w:sz="0" w:space="0" w:color="auto"/>
          </w:divBdr>
        </w:div>
        <w:div w:id="801309570">
          <w:marLeft w:val="0"/>
          <w:marRight w:val="8851"/>
          <w:marTop w:val="0"/>
          <w:marBottom w:val="0"/>
          <w:divBdr>
            <w:top w:val="none" w:sz="0" w:space="0" w:color="auto"/>
            <w:left w:val="none" w:sz="0" w:space="0" w:color="auto"/>
            <w:bottom w:val="none" w:sz="0" w:space="0" w:color="auto"/>
            <w:right w:val="none" w:sz="0" w:space="0" w:color="auto"/>
          </w:divBdr>
        </w:div>
        <w:div w:id="271594909">
          <w:marLeft w:val="0"/>
          <w:marRight w:val="8851"/>
          <w:marTop w:val="0"/>
          <w:marBottom w:val="0"/>
          <w:divBdr>
            <w:top w:val="none" w:sz="0" w:space="0" w:color="auto"/>
            <w:left w:val="none" w:sz="0" w:space="0" w:color="auto"/>
            <w:bottom w:val="none" w:sz="0" w:space="0" w:color="auto"/>
            <w:right w:val="none" w:sz="0" w:space="0" w:color="auto"/>
          </w:divBdr>
        </w:div>
        <w:div w:id="1321036810">
          <w:marLeft w:val="0"/>
          <w:marRight w:val="8851"/>
          <w:marTop w:val="0"/>
          <w:marBottom w:val="0"/>
          <w:divBdr>
            <w:top w:val="none" w:sz="0" w:space="0" w:color="auto"/>
            <w:left w:val="none" w:sz="0" w:space="0" w:color="auto"/>
            <w:bottom w:val="none" w:sz="0" w:space="0" w:color="auto"/>
            <w:right w:val="none" w:sz="0" w:space="0" w:color="auto"/>
          </w:divBdr>
        </w:div>
        <w:div w:id="1942100748">
          <w:marLeft w:val="8346"/>
          <w:marRight w:val="0"/>
          <w:marTop w:val="200"/>
          <w:marBottom w:val="240"/>
          <w:divBdr>
            <w:top w:val="none" w:sz="0" w:space="0" w:color="auto"/>
            <w:left w:val="none" w:sz="0" w:space="0" w:color="auto"/>
            <w:bottom w:val="none" w:sz="0" w:space="0" w:color="auto"/>
            <w:right w:val="none" w:sz="0" w:space="0" w:color="auto"/>
          </w:divBdr>
        </w:div>
        <w:div w:id="460458613">
          <w:marLeft w:val="0"/>
          <w:marRight w:val="0"/>
          <w:marTop w:val="0"/>
          <w:marBottom w:val="120"/>
          <w:divBdr>
            <w:top w:val="none" w:sz="0" w:space="0" w:color="auto"/>
            <w:left w:val="none" w:sz="0" w:space="0" w:color="auto"/>
            <w:bottom w:val="none" w:sz="0" w:space="0" w:color="auto"/>
            <w:right w:val="none" w:sz="0" w:space="0" w:color="auto"/>
          </w:divBdr>
        </w:div>
        <w:div w:id="950668817">
          <w:marLeft w:val="0"/>
          <w:marRight w:val="0"/>
          <w:marTop w:val="120"/>
          <w:marBottom w:val="60"/>
          <w:divBdr>
            <w:top w:val="none" w:sz="0" w:space="0" w:color="auto"/>
            <w:left w:val="none" w:sz="0" w:space="0" w:color="auto"/>
            <w:bottom w:val="none" w:sz="0" w:space="0" w:color="auto"/>
            <w:right w:val="none" w:sz="0" w:space="0" w:color="auto"/>
          </w:divBdr>
        </w:div>
        <w:div w:id="802692708">
          <w:marLeft w:val="0"/>
          <w:marRight w:val="0"/>
          <w:marTop w:val="120"/>
          <w:marBottom w:val="60"/>
          <w:divBdr>
            <w:top w:val="none" w:sz="0" w:space="0" w:color="auto"/>
            <w:left w:val="none" w:sz="0" w:space="0" w:color="auto"/>
            <w:bottom w:val="none" w:sz="0" w:space="0" w:color="auto"/>
            <w:right w:val="none" w:sz="0" w:space="0" w:color="auto"/>
          </w:divBdr>
        </w:div>
        <w:div w:id="1825968437">
          <w:marLeft w:val="0"/>
          <w:marRight w:val="0"/>
          <w:marTop w:val="120"/>
          <w:marBottom w:val="60"/>
          <w:divBdr>
            <w:top w:val="none" w:sz="0" w:space="0" w:color="auto"/>
            <w:left w:val="none" w:sz="0" w:space="0" w:color="auto"/>
            <w:bottom w:val="none" w:sz="0" w:space="0" w:color="auto"/>
            <w:right w:val="none" w:sz="0" w:space="0" w:color="auto"/>
          </w:divBdr>
        </w:div>
        <w:div w:id="726342792">
          <w:marLeft w:val="0"/>
          <w:marRight w:val="0"/>
          <w:marTop w:val="120"/>
          <w:marBottom w:val="60"/>
          <w:divBdr>
            <w:top w:val="none" w:sz="0" w:space="0" w:color="auto"/>
            <w:left w:val="none" w:sz="0" w:space="0" w:color="auto"/>
            <w:bottom w:val="none" w:sz="0" w:space="0" w:color="auto"/>
            <w:right w:val="none" w:sz="0" w:space="0" w:color="auto"/>
          </w:divBdr>
        </w:div>
        <w:div w:id="732046264">
          <w:marLeft w:val="0"/>
          <w:marRight w:val="0"/>
          <w:marTop w:val="120"/>
          <w:marBottom w:val="60"/>
          <w:divBdr>
            <w:top w:val="none" w:sz="0" w:space="0" w:color="auto"/>
            <w:left w:val="none" w:sz="0" w:space="0" w:color="auto"/>
            <w:bottom w:val="none" w:sz="0" w:space="0" w:color="auto"/>
            <w:right w:val="none" w:sz="0" w:space="0" w:color="auto"/>
          </w:divBdr>
        </w:div>
        <w:div w:id="1411000532">
          <w:marLeft w:val="0"/>
          <w:marRight w:val="0"/>
          <w:marTop w:val="120"/>
          <w:marBottom w:val="60"/>
          <w:divBdr>
            <w:top w:val="none" w:sz="0" w:space="0" w:color="auto"/>
            <w:left w:val="none" w:sz="0" w:space="0" w:color="auto"/>
            <w:bottom w:val="none" w:sz="0" w:space="0" w:color="auto"/>
            <w:right w:val="none" w:sz="0" w:space="0" w:color="auto"/>
          </w:divBdr>
        </w:div>
        <w:div w:id="95563879">
          <w:marLeft w:val="0"/>
          <w:marRight w:val="0"/>
          <w:marTop w:val="0"/>
          <w:marBottom w:val="0"/>
          <w:divBdr>
            <w:top w:val="none" w:sz="0" w:space="0" w:color="auto"/>
            <w:left w:val="none" w:sz="0" w:space="0" w:color="auto"/>
            <w:bottom w:val="none" w:sz="0" w:space="0" w:color="auto"/>
            <w:right w:val="none" w:sz="0" w:space="0" w:color="auto"/>
          </w:divBdr>
        </w:div>
        <w:div w:id="2071032566">
          <w:marLeft w:val="0"/>
          <w:marRight w:val="0"/>
          <w:marTop w:val="120"/>
          <w:marBottom w:val="60"/>
          <w:divBdr>
            <w:top w:val="none" w:sz="0" w:space="0" w:color="auto"/>
            <w:left w:val="none" w:sz="0" w:space="0" w:color="auto"/>
            <w:bottom w:val="none" w:sz="0" w:space="0" w:color="auto"/>
            <w:right w:val="none" w:sz="0" w:space="0" w:color="auto"/>
          </w:divBdr>
        </w:div>
        <w:div w:id="2033874475">
          <w:marLeft w:val="0"/>
          <w:marRight w:val="0"/>
          <w:marTop w:val="0"/>
          <w:marBottom w:val="0"/>
          <w:divBdr>
            <w:top w:val="none" w:sz="0" w:space="0" w:color="auto"/>
            <w:left w:val="none" w:sz="0" w:space="0" w:color="auto"/>
            <w:bottom w:val="none" w:sz="0" w:space="0" w:color="auto"/>
            <w:right w:val="none" w:sz="0" w:space="0" w:color="auto"/>
          </w:divBdr>
        </w:div>
        <w:div w:id="64304145">
          <w:marLeft w:val="0"/>
          <w:marRight w:val="0"/>
          <w:marTop w:val="120"/>
          <w:marBottom w:val="60"/>
          <w:divBdr>
            <w:top w:val="none" w:sz="0" w:space="0" w:color="auto"/>
            <w:left w:val="none" w:sz="0" w:space="0" w:color="auto"/>
            <w:bottom w:val="none" w:sz="0" w:space="0" w:color="auto"/>
            <w:right w:val="none" w:sz="0" w:space="0" w:color="auto"/>
          </w:divBdr>
        </w:div>
        <w:div w:id="1987516241">
          <w:marLeft w:val="0"/>
          <w:marRight w:val="0"/>
          <w:marTop w:val="120"/>
          <w:marBottom w:val="60"/>
          <w:divBdr>
            <w:top w:val="none" w:sz="0" w:space="0" w:color="auto"/>
            <w:left w:val="none" w:sz="0" w:space="0" w:color="auto"/>
            <w:bottom w:val="none" w:sz="0" w:space="0" w:color="auto"/>
            <w:right w:val="none" w:sz="0" w:space="0" w:color="auto"/>
          </w:divBdr>
        </w:div>
        <w:div w:id="502743977">
          <w:marLeft w:val="0"/>
          <w:marRight w:val="0"/>
          <w:marTop w:val="120"/>
          <w:marBottom w:val="60"/>
          <w:divBdr>
            <w:top w:val="none" w:sz="0" w:space="0" w:color="auto"/>
            <w:left w:val="none" w:sz="0" w:space="0" w:color="auto"/>
            <w:bottom w:val="none" w:sz="0" w:space="0" w:color="auto"/>
            <w:right w:val="none" w:sz="0" w:space="0" w:color="auto"/>
          </w:divBdr>
        </w:div>
        <w:div w:id="1126461583">
          <w:marLeft w:val="8346"/>
          <w:marRight w:val="0"/>
          <w:marTop w:val="200"/>
          <w:marBottom w:val="240"/>
          <w:divBdr>
            <w:top w:val="none" w:sz="0" w:space="0" w:color="auto"/>
            <w:left w:val="none" w:sz="0" w:space="0" w:color="auto"/>
            <w:bottom w:val="none" w:sz="0" w:space="0" w:color="auto"/>
            <w:right w:val="none" w:sz="0" w:space="0" w:color="auto"/>
          </w:divBdr>
        </w:div>
        <w:div w:id="1153179893">
          <w:marLeft w:val="0"/>
          <w:marRight w:val="0"/>
          <w:marTop w:val="0"/>
          <w:marBottom w:val="120"/>
          <w:divBdr>
            <w:top w:val="none" w:sz="0" w:space="0" w:color="auto"/>
            <w:left w:val="none" w:sz="0" w:space="0" w:color="auto"/>
            <w:bottom w:val="none" w:sz="0" w:space="0" w:color="auto"/>
            <w:right w:val="none" w:sz="0" w:space="0" w:color="auto"/>
          </w:divBdr>
        </w:div>
        <w:div w:id="1450926943">
          <w:marLeft w:val="0"/>
          <w:marRight w:val="0"/>
          <w:marTop w:val="120"/>
          <w:marBottom w:val="60"/>
          <w:divBdr>
            <w:top w:val="none" w:sz="0" w:space="0" w:color="auto"/>
            <w:left w:val="none" w:sz="0" w:space="0" w:color="auto"/>
            <w:bottom w:val="none" w:sz="0" w:space="0" w:color="auto"/>
            <w:right w:val="none" w:sz="0" w:space="0" w:color="auto"/>
          </w:divBdr>
        </w:div>
        <w:div w:id="1668947377">
          <w:marLeft w:val="0"/>
          <w:marRight w:val="0"/>
          <w:marTop w:val="120"/>
          <w:marBottom w:val="60"/>
          <w:divBdr>
            <w:top w:val="none" w:sz="0" w:space="0" w:color="auto"/>
            <w:left w:val="none" w:sz="0" w:space="0" w:color="auto"/>
            <w:bottom w:val="none" w:sz="0" w:space="0" w:color="auto"/>
            <w:right w:val="none" w:sz="0" w:space="0" w:color="auto"/>
          </w:divBdr>
        </w:div>
        <w:div w:id="536891187">
          <w:marLeft w:val="0"/>
          <w:marRight w:val="0"/>
          <w:marTop w:val="120"/>
          <w:marBottom w:val="60"/>
          <w:divBdr>
            <w:top w:val="none" w:sz="0" w:space="0" w:color="auto"/>
            <w:left w:val="none" w:sz="0" w:space="0" w:color="auto"/>
            <w:bottom w:val="none" w:sz="0" w:space="0" w:color="auto"/>
            <w:right w:val="none" w:sz="0" w:space="0" w:color="auto"/>
          </w:divBdr>
        </w:div>
        <w:div w:id="76631634">
          <w:marLeft w:val="0"/>
          <w:marRight w:val="0"/>
          <w:marTop w:val="120"/>
          <w:marBottom w:val="60"/>
          <w:divBdr>
            <w:top w:val="none" w:sz="0" w:space="0" w:color="auto"/>
            <w:left w:val="none" w:sz="0" w:space="0" w:color="auto"/>
            <w:bottom w:val="none" w:sz="0" w:space="0" w:color="auto"/>
            <w:right w:val="none" w:sz="0" w:space="0" w:color="auto"/>
          </w:divBdr>
        </w:div>
        <w:div w:id="873079077">
          <w:marLeft w:val="0"/>
          <w:marRight w:val="0"/>
          <w:marTop w:val="120"/>
          <w:marBottom w:val="60"/>
          <w:divBdr>
            <w:top w:val="none" w:sz="0" w:space="0" w:color="auto"/>
            <w:left w:val="none" w:sz="0" w:space="0" w:color="auto"/>
            <w:bottom w:val="none" w:sz="0" w:space="0" w:color="auto"/>
            <w:right w:val="none" w:sz="0" w:space="0" w:color="auto"/>
          </w:divBdr>
        </w:div>
        <w:div w:id="206334718">
          <w:marLeft w:val="8346"/>
          <w:marRight w:val="0"/>
          <w:marTop w:val="200"/>
          <w:marBottom w:val="240"/>
          <w:divBdr>
            <w:top w:val="none" w:sz="0" w:space="0" w:color="auto"/>
            <w:left w:val="none" w:sz="0" w:space="0" w:color="auto"/>
            <w:bottom w:val="none" w:sz="0" w:space="0" w:color="auto"/>
            <w:right w:val="none" w:sz="0" w:space="0" w:color="auto"/>
          </w:divBdr>
        </w:div>
        <w:div w:id="736780228">
          <w:marLeft w:val="0"/>
          <w:marRight w:val="0"/>
          <w:marTop w:val="0"/>
          <w:marBottom w:val="120"/>
          <w:divBdr>
            <w:top w:val="none" w:sz="0" w:space="0" w:color="auto"/>
            <w:left w:val="none" w:sz="0" w:space="0" w:color="auto"/>
            <w:bottom w:val="none" w:sz="0" w:space="0" w:color="auto"/>
            <w:right w:val="none" w:sz="0" w:space="0" w:color="auto"/>
          </w:divBdr>
        </w:div>
        <w:div w:id="926618838">
          <w:marLeft w:val="0"/>
          <w:marRight w:val="0"/>
          <w:marTop w:val="0"/>
          <w:marBottom w:val="0"/>
          <w:divBdr>
            <w:top w:val="none" w:sz="0" w:space="0" w:color="auto"/>
            <w:left w:val="none" w:sz="0" w:space="0" w:color="auto"/>
            <w:bottom w:val="none" w:sz="0" w:space="0" w:color="auto"/>
            <w:right w:val="none" w:sz="0" w:space="0" w:color="auto"/>
          </w:divBdr>
        </w:div>
        <w:div w:id="1933313110">
          <w:marLeft w:val="8346"/>
          <w:marRight w:val="0"/>
          <w:marTop w:val="200"/>
          <w:marBottom w:val="240"/>
          <w:divBdr>
            <w:top w:val="none" w:sz="0" w:space="0" w:color="auto"/>
            <w:left w:val="none" w:sz="0" w:space="0" w:color="auto"/>
            <w:bottom w:val="none" w:sz="0" w:space="0" w:color="auto"/>
            <w:right w:val="none" w:sz="0" w:space="0" w:color="auto"/>
          </w:divBdr>
        </w:div>
        <w:div w:id="1579091919">
          <w:marLeft w:val="0"/>
          <w:marRight w:val="0"/>
          <w:marTop w:val="0"/>
          <w:marBottom w:val="120"/>
          <w:divBdr>
            <w:top w:val="none" w:sz="0" w:space="0" w:color="auto"/>
            <w:left w:val="none" w:sz="0" w:space="0" w:color="auto"/>
            <w:bottom w:val="none" w:sz="0" w:space="0" w:color="auto"/>
            <w:right w:val="none" w:sz="0" w:space="0" w:color="auto"/>
          </w:divBdr>
        </w:div>
        <w:div w:id="90316163">
          <w:marLeft w:val="0"/>
          <w:marRight w:val="0"/>
          <w:marTop w:val="0"/>
          <w:marBottom w:val="0"/>
          <w:divBdr>
            <w:top w:val="none" w:sz="0" w:space="0" w:color="auto"/>
            <w:left w:val="none" w:sz="0" w:space="0" w:color="auto"/>
            <w:bottom w:val="none" w:sz="0" w:space="0" w:color="auto"/>
            <w:right w:val="none" w:sz="0" w:space="0" w:color="auto"/>
          </w:divBdr>
        </w:div>
        <w:div w:id="1098792768">
          <w:marLeft w:val="8346"/>
          <w:marRight w:val="0"/>
          <w:marTop w:val="200"/>
          <w:marBottom w:val="240"/>
          <w:divBdr>
            <w:top w:val="none" w:sz="0" w:space="0" w:color="auto"/>
            <w:left w:val="none" w:sz="0" w:space="0" w:color="auto"/>
            <w:bottom w:val="none" w:sz="0" w:space="0" w:color="auto"/>
            <w:right w:val="none" w:sz="0" w:space="0" w:color="auto"/>
          </w:divBdr>
        </w:div>
        <w:div w:id="557518528">
          <w:marLeft w:val="0"/>
          <w:marRight w:val="0"/>
          <w:marTop w:val="0"/>
          <w:marBottom w:val="120"/>
          <w:divBdr>
            <w:top w:val="none" w:sz="0" w:space="0" w:color="auto"/>
            <w:left w:val="none" w:sz="0" w:space="0" w:color="auto"/>
            <w:bottom w:val="none" w:sz="0" w:space="0" w:color="auto"/>
            <w:right w:val="none" w:sz="0" w:space="0" w:color="auto"/>
          </w:divBdr>
        </w:div>
        <w:div w:id="1440643428">
          <w:marLeft w:val="0"/>
          <w:marRight w:val="0"/>
          <w:marTop w:val="120"/>
          <w:marBottom w:val="60"/>
          <w:divBdr>
            <w:top w:val="none" w:sz="0" w:space="0" w:color="auto"/>
            <w:left w:val="none" w:sz="0" w:space="0" w:color="auto"/>
            <w:bottom w:val="none" w:sz="0" w:space="0" w:color="auto"/>
            <w:right w:val="none" w:sz="0" w:space="0" w:color="auto"/>
          </w:divBdr>
        </w:div>
        <w:div w:id="724913186">
          <w:marLeft w:val="0"/>
          <w:marRight w:val="0"/>
          <w:marTop w:val="120"/>
          <w:marBottom w:val="60"/>
          <w:divBdr>
            <w:top w:val="none" w:sz="0" w:space="0" w:color="auto"/>
            <w:left w:val="none" w:sz="0" w:space="0" w:color="auto"/>
            <w:bottom w:val="none" w:sz="0" w:space="0" w:color="auto"/>
            <w:right w:val="none" w:sz="0" w:space="0" w:color="auto"/>
          </w:divBdr>
        </w:div>
        <w:div w:id="1464930999">
          <w:marLeft w:val="0"/>
          <w:marRight w:val="0"/>
          <w:marTop w:val="120"/>
          <w:marBottom w:val="60"/>
          <w:divBdr>
            <w:top w:val="none" w:sz="0" w:space="0" w:color="auto"/>
            <w:left w:val="none" w:sz="0" w:space="0" w:color="auto"/>
            <w:bottom w:val="none" w:sz="0" w:space="0" w:color="auto"/>
            <w:right w:val="none" w:sz="0" w:space="0" w:color="auto"/>
          </w:divBdr>
        </w:div>
        <w:div w:id="1988625263">
          <w:marLeft w:val="0"/>
          <w:marRight w:val="0"/>
          <w:marTop w:val="120"/>
          <w:marBottom w:val="60"/>
          <w:divBdr>
            <w:top w:val="none" w:sz="0" w:space="0" w:color="auto"/>
            <w:left w:val="none" w:sz="0" w:space="0" w:color="auto"/>
            <w:bottom w:val="none" w:sz="0" w:space="0" w:color="auto"/>
            <w:right w:val="none" w:sz="0" w:space="0" w:color="auto"/>
          </w:divBdr>
        </w:div>
        <w:div w:id="1237864029">
          <w:marLeft w:val="0"/>
          <w:marRight w:val="0"/>
          <w:marTop w:val="120"/>
          <w:marBottom w:val="60"/>
          <w:divBdr>
            <w:top w:val="none" w:sz="0" w:space="0" w:color="auto"/>
            <w:left w:val="none" w:sz="0" w:space="0" w:color="auto"/>
            <w:bottom w:val="none" w:sz="0" w:space="0" w:color="auto"/>
            <w:right w:val="none" w:sz="0" w:space="0" w:color="auto"/>
          </w:divBdr>
        </w:div>
        <w:div w:id="2009479422">
          <w:marLeft w:val="0"/>
          <w:marRight w:val="0"/>
          <w:marTop w:val="120"/>
          <w:marBottom w:val="60"/>
          <w:divBdr>
            <w:top w:val="none" w:sz="0" w:space="0" w:color="auto"/>
            <w:left w:val="none" w:sz="0" w:space="0" w:color="auto"/>
            <w:bottom w:val="none" w:sz="0" w:space="0" w:color="auto"/>
            <w:right w:val="none" w:sz="0" w:space="0" w:color="auto"/>
          </w:divBdr>
        </w:div>
        <w:div w:id="276719566">
          <w:marLeft w:val="0"/>
          <w:marRight w:val="0"/>
          <w:marTop w:val="120"/>
          <w:marBottom w:val="60"/>
          <w:divBdr>
            <w:top w:val="none" w:sz="0" w:space="0" w:color="auto"/>
            <w:left w:val="none" w:sz="0" w:space="0" w:color="auto"/>
            <w:bottom w:val="none" w:sz="0" w:space="0" w:color="auto"/>
            <w:right w:val="none" w:sz="0" w:space="0" w:color="auto"/>
          </w:divBdr>
        </w:div>
        <w:div w:id="1736782954">
          <w:marLeft w:val="0"/>
          <w:marRight w:val="0"/>
          <w:marTop w:val="120"/>
          <w:marBottom w:val="60"/>
          <w:divBdr>
            <w:top w:val="none" w:sz="0" w:space="0" w:color="auto"/>
            <w:left w:val="none" w:sz="0" w:space="0" w:color="auto"/>
            <w:bottom w:val="none" w:sz="0" w:space="0" w:color="auto"/>
            <w:right w:val="none" w:sz="0" w:space="0" w:color="auto"/>
          </w:divBdr>
        </w:div>
        <w:div w:id="1740012984">
          <w:marLeft w:val="0"/>
          <w:marRight w:val="0"/>
          <w:marTop w:val="120"/>
          <w:marBottom w:val="60"/>
          <w:divBdr>
            <w:top w:val="none" w:sz="0" w:space="0" w:color="auto"/>
            <w:left w:val="none" w:sz="0" w:space="0" w:color="auto"/>
            <w:bottom w:val="none" w:sz="0" w:space="0" w:color="auto"/>
            <w:right w:val="none" w:sz="0" w:space="0" w:color="auto"/>
          </w:divBdr>
        </w:div>
        <w:div w:id="667828417">
          <w:marLeft w:val="0"/>
          <w:marRight w:val="0"/>
          <w:marTop w:val="120"/>
          <w:marBottom w:val="60"/>
          <w:divBdr>
            <w:top w:val="none" w:sz="0" w:space="0" w:color="auto"/>
            <w:left w:val="none" w:sz="0" w:space="0" w:color="auto"/>
            <w:bottom w:val="none" w:sz="0" w:space="0" w:color="auto"/>
            <w:right w:val="none" w:sz="0" w:space="0" w:color="auto"/>
          </w:divBdr>
        </w:div>
        <w:div w:id="1049567785">
          <w:marLeft w:val="0"/>
          <w:marRight w:val="0"/>
          <w:marTop w:val="120"/>
          <w:marBottom w:val="60"/>
          <w:divBdr>
            <w:top w:val="none" w:sz="0" w:space="0" w:color="auto"/>
            <w:left w:val="none" w:sz="0" w:space="0" w:color="auto"/>
            <w:bottom w:val="none" w:sz="0" w:space="0" w:color="auto"/>
            <w:right w:val="none" w:sz="0" w:space="0" w:color="auto"/>
          </w:divBdr>
        </w:div>
        <w:div w:id="109328024">
          <w:marLeft w:val="0"/>
          <w:marRight w:val="0"/>
          <w:marTop w:val="120"/>
          <w:marBottom w:val="60"/>
          <w:divBdr>
            <w:top w:val="none" w:sz="0" w:space="0" w:color="auto"/>
            <w:left w:val="none" w:sz="0" w:space="0" w:color="auto"/>
            <w:bottom w:val="none" w:sz="0" w:space="0" w:color="auto"/>
            <w:right w:val="none" w:sz="0" w:space="0" w:color="auto"/>
          </w:divBdr>
        </w:div>
        <w:div w:id="99374957">
          <w:marLeft w:val="0"/>
          <w:marRight w:val="0"/>
          <w:marTop w:val="120"/>
          <w:marBottom w:val="60"/>
          <w:divBdr>
            <w:top w:val="none" w:sz="0" w:space="0" w:color="auto"/>
            <w:left w:val="none" w:sz="0" w:space="0" w:color="auto"/>
            <w:bottom w:val="none" w:sz="0" w:space="0" w:color="auto"/>
            <w:right w:val="none" w:sz="0" w:space="0" w:color="auto"/>
          </w:divBdr>
        </w:div>
        <w:div w:id="426389999">
          <w:marLeft w:val="0"/>
          <w:marRight w:val="0"/>
          <w:marTop w:val="120"/>
          <w:marBottom w:val="60"/>
          <w:divBdr>
            <w:top w:val="none" w:sz="0" w:space="0" w:color="auto"/>
            <w:left w:val="none" w:sz="0" w:space="0" w:color="auto"/>
            <w:bottom w:val="none" w:sz="0" w:space="0" w:color="auto"/>
            <w:right w:val="none" w:sz="0" w:space="0" w:color="auto"/>
          </w:divBdr>
        </w:div>
        <w:div w:id="580145090">
          <w:marLeft w:val="0"/>
          <w:marRight w:val="0"/>
          <w:marTop w:val="120"/>
          <w:marBottom w:val="60"/>
          <w:divBdr>
            <w:top w:val="none" w:sz="0" w:space="0" w:color="auto"/>
            <w:left w:val="none" w:sz="0" w:space="0" w:color="auto"/>
            <w:bottom w:val="none" w:sz="0" w:space="0" w:color="auto"/>
            <w:right w:val="none" w:sz="0" w:space="0" w:color="auto"/>
          </w:divBdr>
        </w:div>
        <w:div w:id="1585383332">
          <w:marLeft w:val="8346"/>
          <w:marRight w:val="0"/>
          <w:marTop w:val="200"/>
          <w:marBottom w:val="240"/>
          <w:divBdr>
            <w:top w:val="none" w:sz="0" w:space="0" w:color="auto"/>
            <w:left w:val="none" w:sz="0" w:space="0" w:color="auto"/>
            <w:bottom w:val="none" w:sz="0" w:space="0" w:color="auto"/>
            <w:right w:val="none" w:sz="0" w:space="0" w:color="auto"/>
          </w:divBdr>
        </w:div>
        <w:div w:id="610088474">
          <w:marLeft w:val="0"/>
          <w:marRight w:val="0"/>
          <w:marTop w:val="0"/>
          <w:marBottom w:val="120"/>
          <w:divBdr>
            <w:top w:val="none" w:sz="0" w:space="0" w:color="auto"/>
            <w:left w:val="none" w:sz="0" w:space="0" w:color="auto"/>
            <w:bottom w:val="none" w:sz="0" w:space="0" w:color="auto"/>
            <w:right w:val="none" w:sz="0" w:space="0" w:color="auto"/>
          </w:divBdr>
        </w:div>
        <w:div w:id="1489521388">
          <w:marLeft w:val="80"/>
          <w:marRight w:val="80"/>
          <w:marTop w:val="80"/>
          <w:marBottom w:val="80"/>
          <w:divBdr>
            <w:top w:val="none" w:sz="0" w:space="0" w:color="auto"/>
            <w:left w:val="none" w:sz="0" w:space="0" w:color="auto"/>
            <w:bottom w:val="none" w:sz="0" w:space="0" w:color="auto"/>
            <w:right w:val="none" w:sz="0" w:space="0" w:color="auto"/>
          </w:divBdr>
          <w:divsChild>
            <w:div w:id="356933587">
              <w:marLeft w:val="0"/>
              <w:marRight w:val="101"/>
              <w:marTop w:val="0"/>
              <w:marBottom w:val="0"/>
              <w:divBdr>
                <w:top w:val="none" w:sz="0" w:space="0" w:color="auto"/>
                <w:left w:val="none" w:sz="0" w:space="0" w:color="auto"/>
                <w:bottom w:val="single" w:sz="12" w:space="1" w:color="auto"/>
                <w:right w:val="none" w:sz="0" w:space="0" w:color="auto"/>
              </w:divBdr>
            </w:div>
          </w:divsChild>
        </w:div>
        <w:div w:id="1333027740">
          <w:marLeft w:val="8346"/>
          <w:marRight w:val="0"/>
          <w:marTop w:val="200"/>
          <w:marBottom w:val="240"/>
          <w:divBdr>
            <w:top w:val="none" w:sz="0" w:space="0" w:color="auto"/>
            <w:left w:val="none" w:sz="0" w:space="0" w:color="auto"/>
            <w:bottom w:val="none" w:sz="0" w:space="0" w:color="auto"/>
            <w:right w:val="none" w:sz="0" w:space="0" w:color="auto"/>
          </w:divBdr>
        </w:div>
        <w:div w:id="1948460289">
          <w:marLeft w:val="0"/>
          <w:marRight w:val="0"/>
          <w:marTop w:val="0"/>
          <w:marBottom w:val="120"/>
          <w:divBdr>
            <w:top w:val="none" w:sz="0" w:space="0" w:color="auto"/>
            <w:left w:val="none" w:sz="0" w:space="0" w:color="auto"/>
            <w:bottom w:val="none" w:sz="0" w:space="0" w:color="auto"/>
            <w:right w:val="none" w:sz="0" w:space="0" w:color="auto"/>
          </w:divBdr>
        </w:div>
        <w:div w:id="1848207416">
          <w:marLeft w:val="0"/>
          <w:marRight w:val="0"/>
          <w:marTop w:val="0"/>
          <w:marBottom w:val="0"/>
          <w:divBdr>
            <w:top w:val="none" w:sz="0" w:space="0" w:color="auto"/>
            <w:left w:val="none" w:sz="0" w:space="0" w:color="auto"/>
            <w:bottom w:val="none" w:sz="0" w:space="0" w:color="auto"/>
            <w:right w:val="none" w:sz="0" w:space="0" w:color="auto"/>
          </w:divBdr>
        </w:div>
        <w:div w:id="1597134101">
          <w:marLeft w:val="0"/>
          <w:marRight w:val="0"/>
          <w:marTop w:val="120"/>
          <w:marBottom w:val="60"/>
          <w:divBdr>
            <w:top w:val="none" w:sz="0" w:space="0" w:color="auto"/>
            <w:left w:val="none" w:sz="0" w:space="0" w:color="auto"/>
            <w:bottom w:val="none" w:sz="0" w:space="0" w:color="auto"/>
            <w:right w:val="none" w:sz="0" w:space="0" w:color="auto"/>
          </w:divBdr>
        </w:div>
        <w:div w:id="839582885">
          <w:marLeft w:val="0"/>
          <w:marRight w:val="0"/>
          <w:marTop w:val="0"/>
          <w:marBottom w:val="0"/>
          <w:divBdr>
            <w:top w:val="none" w:sz="0" w:space="0" w:color="auto"/>
            <w:left w:val="none" w:sz="0" w:space="0" w:color="auto"/>
            <w:bottom w:val="none" w:sz="0" w:space="0" w:color="auto"/>
            <w:right w:val="none" w:sz="0" w:space="0" w:color="auto"/>
          </w:divBdr>
        </w:div>
        <w:div w:id="1091663109">
          <w:marLeft w:val="8346"/>
          <w:marRight w:val="0"/>
          <w:marTop w:val="200"/>
          <w:marBottom w:val="240"/>
          <w:divBdr>
            <w:top w:val="none" w:sz="0" w:space="0" w:color="auto"/>
            <w:left w:val="none" w:sz="0" w:space="0" w:color="auto"/>
            <w:bottom w:val="none" w:sz="0" w:space="0" w:color="auto"/>
            <w:right w:val="none" w:sz="0" w:space="0" w:color="auto"/>
          </w:divBdr>
        </w:div>
        <w:div w:id="2079935200">
          <w:marLeft w:val="0"/>
          <w:marRight w:val="0"/>
          <w:marTop w:val="0"/>
          <w:marBottom w:val="120"/>
          <w:divBdr>
            <w:top w:val="none" w:sz="0" w:space="0" w:color="auto"/>
            <w:left w:val="none" w:sz="0" w:space="0" w:color="auto"/>
            <w:bottom w:val="none" w:sz="0" w:space="0" w:color="auto"/>
            <w:right w:val="none" w:sz="0" w:space="0" w:color="auto"/>
          </w:divBdr>
        </w:div>
        <w:div w:id="1366634005">
          <w:marLeft w:val="0"/>
          <w:marRight w:val="0"/>
          <w:marTop w:val="0"/>
          <w:marBottom w:val="0"/>
          <w:divBdr>
            <w:top w:val="none" w:sz="0" w:space="0" w:color="auto"/>
            <w:left w:val="none" w:sz="0" w:space="0" w:color="auto"/>
            <w:bottom w:val="none" w:sz="0" w:space="0" w:color="auto"/>
            <w:right w:val="none" w:sz="0" w:space="0" w:color="auto"/>
          </w:divBdr>
        </w:div>
        <w:div w:id="1965505650">
          <w:marLeft w:val="8346"/>
          <w:marRight w:val="0"/>
          <w:marTop w:val="200"/>
          <w:marBottom w:val="240"/>
          <w:divBdr>
            <w:top w:val="none" w:sz="0" w:space="0" w:color="auto"/>
            <w:left w:val="none" w:sz="0" w:space="0" w:color="auto"/>
            <w:bottom w:val="none" w:sz="0" w:space="0" w:color="auto"/>
            <w:right w:val="none" w:sz="0" w:space="0" w:color="auto"/>
          </w:divBdr>
        </w:div>
        <w:div w:id="1993243873">
          <w:marLeft w:val="0"/>
          <w:marRight w:val="0"/>
          <w:marTop w:val="0"/>
          <w:marBottom w:val="120"/>
          <w:divBdr>
            <w:top w:val="none" w:sz="0" w:space="0" w:color="auto"/>
            <w:left w:val="none" w:sz="0" w:space="0" w:color="auto"/>
            <w:bottom w:val="none" w:sz="0" w:space="0" w:color="auto"/>
            <w:right w:val="none" w:sz="0" w:space="0" w:color="auto"/>
          </w:divBdr>
        </w:div>
        <w:div w:id="1492404563">
          <w:marLeft w:val="0"/>
          <w:marRight w:val="0"/>
          <w:marTop w:val="0"/>
          <w:marBottom w:val="0"/>
          <w:divBdr>
            <w:top w:val="none" w:sz="0" w:space="0" w:color="auto"/>
            <w:left w:val="none" w:sz="0" w:space="0" w:color="auto"/>
            <w:bottom w:val="none" w:sz="0" w:space="0" w:color="auto"/>
            <w:right w:val="none" w:sz="0" w:space="0" w:color="auto"/>
          </w:divBdr>
        </w:div>
        <w:div w:id="303050233">
          <w:marLeft w:val="8346"/>
          <w:marRight w:val="0"/>
          <w:marTop w:val="200"/>
          <w:marBottom w:val="240"/>
          <w:divBdr>
            <w:top w:val="none" w:sz="0" w:space="0" w:color="auto"/>
            <w:left w:val="none" w:sz="0" w:space="0" w:color="auto"/>
            <w:bottom w:val="none" w:sz="0" w:space="0" w:color="auto"/>
            <w:right w:val="none" w:sz="0" w:space="0" w:color="auto"/>
          </w:divBdr>
        </w:div>
        <w:div w:id="1284119076">
          <w:marLeft w:val="0"/>
          <w:marRight w:val="0"/>
          <w:marTop w:val="0"/>
          <w:marBottom w:val="120"/>
          <w:divBdr>
            <w:top w:val="none" w:sz="0" w:space="0" w:color="auto"/>
            <w:left w:val="none" w:sz="0" w:space="0" w:color="auto"/>
            <w:bottom w:val="none" w:sz="0" w:space="0" w:color="auto"/>
            <w:right w:val="none" w:sz="0" w:space="0" w:color="auto"/>
          </w:divBdr>
        </w:div>
        <w:div w:id="172108033">
          <w:marLeft w:val="0"/>
          <w:marRight w:val="0"/>
          <w:marTop w:val="0"/>
          <w:marBottom w:val="0"/>
          <w:divBdr>
            <w:top w:val="none" w:sz="0" w:space="0" w:color="auto"/>
            <w:left w:val="none" w:sz="0" w:space="0" w:color="auto"/>
            <w:bottom w:val="none" w:sz="0" w:space="0" w:color="auto"/>
            <w:right w:val="none" w:sz="0" w:space="0" w:color="auto"/>
          </w:divBdr>
        </w:div>
        <w:div w:id="560210445">
          <w:marLeft w:val="8346"/>
          <w:marRight w:val="0"/>
          <w:marTop w:val="200"/>
          <w:marBottom w:val="240"/>
          <w:divBdr>
            <w:top w:val="none" w:sz="0" w:space="0" w:color="auto"/>
            <w:left w:val="none" w:sz="0" w:space="0" w:color="auto"/>
            <w:bottom w:val="none" w:sz="0" w:space="0" w:color="auto"/>
            <w:right w:val="none" w:sz="0" w:space="0" w:color="auto"/>
          </w:divBdr>
        </w:div>
        <w:div w:id="1903632758">
          <w:marLeft w:val="0"/>
          <w:marRight w:val="0"/>
          <w:marTop w:val="0"/>
          <w:marBottom w:val="120"/>
          <w:divBdr>
            <w:top w:val="none" w:sz="0" w:space="0" w:color="auto"/>
            <w:left w:val="none" w:sz="0" w:space="0" w:color="auto"/>
            <w:bottom w:val="none" w:sz="0" w:space="0" w:color="auto"/>
            <w:right w:val="none" w:sz="0" w:space="0" w:color="auto"/>
          </w:divBdr>
        </w:div>
        <w:div w:id="204104677">
          <w:marLeft w:val="0"/>
          <w:marRight w:val="0"/>
          <w:marTop w:val="0"/>
          <w:marBottom w:val="0"/>
          <w:divBdr>
            <w:top w:val="none" w:sz="0" w:space="0" w:color="auto"/>
            <w:left w:val="none" w:sz="0" w:space="0" w:color="auto"/>
            <w:bottom w:val="none" w:sz="0" w:space="0" w:color="auto"/>
            <w:right w:val="none" w:sz="0" w:space="0" w:color="auto"/>
          </w:divBdr>
        </w:div>
        <w:div w:id="1965575520">
          <w:marLeft w:val="8346"/>
          <w:marRight w:val="0"/>
          <w:marTop w:val="200"/>
          <w:marBottom w:val="240"/>
          <w:divBdr>
            <w:top w:val="none" w:sz="0" w:space="0" w:color="auto"/>
            <w:left w:val="none" w:sz="0" w:space="0" w:color="auto"/>
            <w:bottom w:val="none" w:sz="0" w:space="0" w:color="auto"/>
            <w:right w:val="none" w:sz="0" w:space="0" w:color="auto"/>
          </w:divBdr>
        </w:div>
        <w:div w:id="1778406594">
          <w:marLeft w:val="0"/>
          <w:marRight w:val="0"/>
          <w:marTop w:val="0"/>
          <w:marBottom w:val="120"/>
          <w:divBdr>
            <w:top w:val="none" w:sz="0" w:space="0" w:color="auto"/>
            <w:left w:val="none" w:sz="0" w:space="0" w:color="auto"/>
            <w:bottom w:val="none" w:sz="0" w:space="0" w:color="auto"/>
            <w:right w:val="none" w:sz="0" w:space="0" w:color="auto"/>
          </w:divBdr>
        </w:div>
        <w:div w:id="2121533417">
          <w:marLeft w:val="0"/>
          <w:marRight w:val="0"/>
          <w:marTop w:val="0"/>
          <w:marBottom w:val="0"/>
          <w:divBdr>
            <w:top w:val="none" w:sz="0" w:space="0" w:color="auto"/>
            <w:left w:val="none" w:sz="0" w:space="0" w:color="auto"/>
            <w:bottom w:val="none" w:sz="0" w:space="0" w:color="auto"/>
            <w:right w:val="none" w:sz="0" w:space="0" w:color="auto"/>
          </w:divBdr>
        </w:div>
        <w:div w:id="1675566812">
          <w:marLeft w:val="0"/>
          <w:marRight w:val="0"/>
          <w:marTop w:val="0"/>
          <w:marBottom w:val="0"/>
          <w:divBdr>
            <w:top w:val="none" w:sz="0" w:space="0" w:color="auto"/>
            <w:left w:val="none" w:sz="0" w:space="0" w:color="auto"/>
            <w:bottom w:val="none" w:sz="0" w:space="0" w:color="auto"/>
            <w:right w:val="none" w:sz="0" w:space="0" w:color="auto"/>
          </w:divBdr>
        </w:div>
        <w:div w:id="1792163463">
          <w:marLeft w:val="0"/>
          <w:marRight w:val="0"/>
          <w:marTop w:val="0"/>
          <w:marBottom w:val="0"/>
          <w:divBdr>
            <w:top w:val="none" w:sz="0" w:space="0" w:color="auto"/>
            <w:left w:val="none" w:sz="0" w:space="0" w:color="auto"/>
            <w:bottom w:val="none" w:sz="0" w:space="0" w:color="auto"/>
            <w:right w:val="none" w:sz="0" w:space="0" w:color="auto"/>
          </w:divBdr>
        </w:div>
        <w:div w:id="1928809004">
          <w:marLeft w:val="0"/>
          <w:marRight w:val="0"/>
          <w:marTop w:val="0"/>
          <w:marBottom w:val="0"/>
          <w:divBdr>
            <w:top w:val="none" w:sz="0" w:space="0" w:color="auto"/>
            <w:left w:val="none" w:sz="0" w:space="0" w:color="auto"/>
            <w:bottom w:val="none" w:sz="0" w:space="0" w:color="auto"/>
            <w:right w:val="none" w:sz="0" w:space="0" w:color="auto"/>
          </w:divBdr>
        </w:div>
        <w:div w:id="2120025653">
          <w:marLeft w:val="0"/>
          <w:marRight w:val="0"/>
          <w:marTop w:val="0"/>
          <w:marBottom w:val="0"/>
          <w:divBdr>
            <w:top w:val="none" w:sz="0" w:space="0" w:color="auto"/>
            <w:left w:val="none" w:sz="0" w:space="0" w:color="auto"/>
            <w:bottom w:val="none" w:sz="0" w:space="0" w:color="auto"/>
            <w:right w:val="none" w:sz="0" w:space="0" w:color="auto"/>
          </w:divBdr>
        </w:div>
        <w:div w:id="1922910290">
          <w:marLeft w:val="0"/>
          <w:marRight w:val="0"/>
          <w:marTop w:val="0"/>
          <w:marBottom w:val="0"/>
          <w:divBdr>
            <w:top w:val="none" w:sz="0" w:space="0" w:color="auto"/>
            <w:left w:val="none" w:sz="0" w:space="0" w:color="auto"/>
            <w:bottom w:val="none" w:sz="0" w:space="0" w:color="auto"/>
            <w:right w:val="none" w:sz="0" w:space="0" w:color="auto"/>
          </w:divBdr>
        </w:div>
        <w:div w:id="769810869">
          <w:marLeft w:val="0"/>
          <w:marRight w:val="0"/>
          <w:marTop w:val="0"/>
          <w:marBottom w:val="0"/>
          <w:divBdr>
            <w:top w:val="none" w:sz="0" w:space="0" w:color="auto"/>
            <w:left w:val="none" w:sz="0" w:space="0" w:color="auto"/>
            <w:bottom w:val="none" w:sz="0" w:space="0" w:color="auto"/>
            <w:right w:val="none" w:sz="0" w:space="0" w:color="auto"/>
          </w:divBdr>
        </w:div>
        <w:div w:id="1308366022">
          <w:marLeft w:val="0"/>
          <w:marRight w:val="0"/>
          <w:marTop w:val="0"/>
          <w:marBottom w:val="0"/>
          <w:divBdr>
            <w:top w:val="none" w:sz="0" w:space="0" w:color="auto"/>
            <w:left w:val="none" w:sz="0" w:space="0" w:color="auto"/>
            <w:bottom w:val="none" w:sz="0" w:space="0" w:color="auto"/>
            <w:right w:val="none" w:sz="0" w:space="0" w:color="auto"/>
          </w:divBdr>
        </w:div>
        <w:div w:id="954092076">
          <w:marLeft w:val="0"/>
          <w:marRight w:val="0"/>
          <w:marTop w:val="0"/>
          <w:marBottom w:val="0"/>
          <w:divBdr>
            <w:top w:val="none" w:sz="0" w:space="0" w:color="auto"/>
            <w:left w:val="none" w:sz="0" w:space="0" w:color="auto"/>
            <w:bottom w:val="none" w:sz="0" w:space="0" w:color="auto"/>
            <w:right w:val="none" w:sz="0" w:space="0" w:color="auto"/>
          </w:divBdr>
        </w:div>
        <w:div w:id="1868174097">
          <w:marLeft w:val="0"/>
          <w:marRight w:val="0"/>
          <w:marTop w:val="0"/>
          <w:marBottom w:val="0"/>
          <w:divBdr>
            <w:top w:val="none" w:sz="0" w:space="0" w:color="auto"/>
            <w:left w:val="none" w:sz="0" w:space="0" w:color="auto"/>
            <w:bottom w:val="none" w:sz="0" w:space="0" w:color="auto"/>
            <w:right w:val="none" w:sz="0" w:space="0" w:color="auto"/>
          </w:divBdr>
        </w:div>
        <w:div w:id="1947150188">
          <w:marLeft w:val="8346"/>
          <w:marRight w:val="0"/>
          <w:marTop w:val="200"/>
          <w:marBottom w:val="240"/>
          <w:divBdr>
            <w:top w:val="none" w:sz="0" w:space="0" w:color="auto"/>
            <w:left w:val="none" w:sz="0" w:space="0" w:color="auto"/>
            <w:bottom w:val="none" w:sz="0" w:space="0" w:color="auto"/>
            <w:right w:val="none" w:sz="0" w:space="0" w:color="auto"/>
          </w:divBdr>
        </w:div>
        <w:div w:id="1783844503">
          <w:marLeft w:val="0"/>
          <w:marRight w:val="0"/>
          <w:marTop w:val="0"/>
          <w:marBottom w:val="120"/>
          <w:divBdr>
            <w:top w:val="none" w:sz="0" w:space="0" w:color="auto"/>
            <w:left w:val="none" w:sz="0" w:space="0" w:color="auto"/>
            <w:bottom w:val="none" w:sz="0" w:space="0" w:color="auto"/>
            <w:right w:val="none" w:sz="0" w:space="0" w:color="auto"/>
          </w:divBdr>
        </w:div>
        <w:div w:id="1328365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x.uz/docs/5179335" TargetMode="External"/><Relationship Id="rId21" Type="http://schemas.openxmlformats.org/officeDocument/2006/relationships/hyperlink" Target="https://lex.uz/docs/4984433" TargetMode="External"/><Relationship Id="rId42" Type="http://schemas.openxmlformats.org/officeDocument/2006/relationships/hyperlink" Target="https://lex.uz/docs/5179335" TargetMode="External"/><Relationship Id="rId47" Type="http://schemas.openxmlformats.org/officeDocument/2006/relationships/hyperlink" Target="https://lex.uz/docs/5179335" TargetMode="External"/><Relationship Id="rId63" Type="http://schemas.openxmlformats.org/officeDocument/2006/relationships/hyperlink" Target="https://lex.uz/docs/5179335" TargetMode="External"/><Relationship Id="rId68" Type="http://schemas.openxmlformats.org/officeDocument/2006/relationships/hyperlink" Target="https://lex.uz/docs/5179335" TargetMode="External"/><Relationship Id="rId16" Type="http://schemas.openxmlformats.org/officeDocument/2006/relationships/hyperlink" Target="https://lex.uz/docs/4327235" TargetMode="External"/><Relationship Id="rId11" Type="http://schemas.openxmlformats.org/officeDocument/2006/relationships/hyperlink" Target="https://lex.uz/docs/20596" TargetMode="External"/><Relationship Id="rId24" Type="http://schemas.openxmlformats.org/officeDocument/2006/relationships/hyperlink" Target="https://lex.uz/docs/5179335" TargetMode="External"/><Relationship Id="rId32" Type="http://schemas.openxmlformats.org/officeDocument/2006/relationships/hyperlink" Target="https://lex.uz/docs/5179335" TargetMode="External"/><Relationship Id="rId37" Type="http://schemas.openxmlformats.org/officeDocument/2006/relationships/hyperlink" Target="http://192.168.1.217:99/5179335" TargetMode="External"/><Relationship Id="rId40" Type="http://schemas.openxmlformats.org/officeDocument/2006/relationships/hyperlink" Target="https://lex.uz/docs/5179335" TargetMode="External"/><Relationship Id="rId45" Type="http://schemas.openxmlformats.org/officeDocument/2006/relationships/hyperlink" Target="https://lex.uz/docs/4333062" TargetMode="External"/><Relationship Id="rId53" Type="http://schemas.openxmlformats.org/officeDocument/2006/relationships/hyperlink" Target="https://lex.uz/docs/5179335" TargetMode="External"/><Relationship Id="rId58" Type="http://schemas.openxmlformats.org/officeDocument/2006/relationships/hyperlink" Target="https://lex.uz/docs/5179335" TargetMode="External"/><Relationship Id="rId66" Type="http://schemas.openxmlformats.org/officeDocument/2006/relationships/hyperlink" Target="https://lex.uz/docs/5179335" TargetMode="External"/><Relationship Id="rId74" Type="http://schemas.openxmlformats.org/officeDocument/2006/relationships/hyperlink" Target="https://lex.uz/docs/5179335" TargetMode="External"/><Relationship Id="rId5" Type="http://schemas.openxmlformats.org/officeDocument/2006/relationships/footnotes" Target="footnotes.xml"/><Relationship Id="rId61" Type="http://schemas.openxmlformats.org/officeDocument/2006/relationships/hyperlink" Target="https://lex.uz/docs/5179335" TargetMode="External"/><Relationship Id="rId19" Type="http://schemas.openxmlformats.org/officeDocument/2006/relationships/hyperlink" Target="https://lex.uz/docs/4508476" TargetMode="External"/><Relationship Id="rId14" Type="http://schemas.openxmlformats.org/officeDocument/2006/relationships/hyperlink" Target="https://lex.uz/docs/2732587" TargetMode="External"/><Relationship Id="rId22" Type="http://schemas.openxmlformats.org/officeDocument/2006/relationships/hyperlink" Target="https://lex.uz/docs/5004028" TargetMode="External"/><Relationship Id="rId27" Type="http://schemas.openxmlformats.org/officeDocument/2006/relationships/hyperlink" Target="https://lex.uz/docs/5179335" TargetMode="External"/><Relationship Id="rId30" Type="http://schemas.openxmlformats.org/officeDocument/2006/relationships/hyperlink" Target="https://lex.uz/docs/5179335" TargetMode="External"/><Relationship Id="rId35" Type="http://schemas.openxmlformats.org/officeDocument/2006/relationships/hyperlink" Target="http://192.168.1.217:99/5179335" TargetMode="External"/><Relationship Id="rId43" Type="http://schemas.openxmlformats.org/officeDocument/2006/relationships/hyperlink" Target="https://lex.uz/docs/5179335" TargetMode="External"/><Relationship Id="rId48" Type="http://schemas.openxmlformats.org/officeDocument/2006/relationships/hyperlink" Target="https://lex.uz/docs/5179335" TargetMode="External"/><Relationship Id="rId56" Type="http://schemas.openxmlformats.org/officeDocument/2006/relationships/hyperlink" Target="https://lex.uz/docs/5179335" TargetMode="External"/><Relationship Id="rId64" Type="http://schemas.openxmlformats.org/officeDocument/2006/relationships/hyperlink" Target="https://lex.uz/docs/5179335" TargetMode="External"/><Relationship Id="rId69" Type="http://schemas.openxmlformats.org/officeDocument/2006/relationships/hyperlink" Target="https://lex.uz/docs/5179335" TargetMode="External"/><Relationship Id="rId77" Type="http://schemas.openxmlformats.org/officeDocument/2006/relationships/fontTable" Target="fontTable.xml"/><Relationship Id="rId8" Type="http://schemas.openxmlformats.org/officeDocument/2006/relationships/hyperlink" Target="https://lex.uz/docs/5179335" TargetMode="External"/><Relationship Id="rId51" Type="http://schemas.openxmlformats.org/officeDocument/2006/relationships/hyperlink" Target="https://lex.uz/docs/5179335" TargetMode="External"/><Relationship Id="rId72" Type="http://schemas.openxmlformats.org/officeDocument/2006/relationships/hyperlink" Target="https://lex.uz/docs/5179335" TargetMode="External"/><Relationship Id="rId3" Type="http://schemas.openxmlformats.org/officeDocument/2006/relationships/settings" Target="settings.xml"/><Relationship Id="rId12" Type="http://schemas.openxmlformats.org/officeDocument/2006/relationships/hyperlink" Target="https://lex.uz/docs/4646908" TargetMode="External"/><Relationship Id="rId17" Type="http://schemas.openxmlformats.org/officeDocument/2006/relationships/hyperlink" Target="https://lex.uz/docs/3422069" TargetMode="External"/><Relationship Id="rId25" Type="http://schemas.openxmlformats.org/officeDocument/2006/relationships/hyperlink" Target="https://lex.uz/docs/5179335" TargetMode="External"/><Relationship Id="rId33" Type="http://schemas.openxmlformats.org/officeDocument/2006/relationships/hyperlink" Target="http://192.168.1.217:99/5179335" TargetMode="External"/><Relationship Id="rId38" Type="http://schemas.openxmlformats.org/officeDocument/2006/relationships/hyperlink" Target="http://192.168.1.217:99/5179335" TargetMode="External"/><Relationship Id="rId46" Type="http://schemas.openxmlformats.org/officeDocument/2006/relationships/hyperlink" Target="https://lex.uz/docs/4333062" TargetMode="External"/><Relationship Id="rId59" Type="http://schemas.openxmlformats.org/officeDocument/2006/relationships/hyperlink" Target="https://lex.uz/docs/5179335" TargetMode="External"/><Relationship Id="rId67" Type="http://schemas.openxmlformats.org/officeDocument/2006/relationships/hyperlink" Target="https://lex.uz/docs/5179335" TargetMode="External"/><Relationship Id="rId20" Type="http://schemas.openxmlformats.org/officeDocument/2006/relationships/hyperlink" Target="https://lex.uz/docs/5009620" TargetMode="External"/><Relationship Id="rId41" Type="http://schemas.openxmlformats.org/officeDocument/2006/relationships/hyperlink" Target="https://lex.uz/docs/5179335" TargetMode="External"/><Relationship Id="rId54" Type="http://schemas.openxmlformats.org/officeDocument/2006/relationships/hyperlink" Target="https://lex.uz/docs/5179335" TargetMode="External"/><Relationship Id="rId62" Type="http://schemas.openxmlformats.org/officeDocument/2006/relationships/hyperlink" Target="https://lex.uz/docs/5179335" TargetMode="External"/><Relationship Id="rId70" Type="http://schemas.openxmlformats.org/officeDocument/2006/relationships/hyperlink" Target="https://lex.uz/docs/5179335" TargetMode="External"/><Relationship Id="rId75" Type="http://schemas.openxmlformats.org/officeDocument/2006/relationships/hyperlink" Target="https://lex.uz/docs/5179335"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ex.uz/docs/3334234" TargetMode="External"/><Relationship Id="rId23" Type="http://schemas.openxmlformats.org/officeDocument/2006/relationships/hyperlink" Target="https://lex.uz/docs/5179335" TargetMode="External"/><Relationship Id="rId28" Type="http://schemas.openxmlformats.org/officeDocument/2006/relationships/hyperlink" Target="https://lex.uz/docs/5179335" TargetMode="External"/><Relationship Id="rId36" Type="http://schemas.openxmlformats.org/officeDocument/2006/relationships/hyperlink" Target="http://192.168.1.217:99/5179335" TargetMode="External"/><Relationship Id="rId49" Type="http://schemas.openxmlformats.org/officeDocument/2006/relationships/hyperlink" Target="https://lex.uz/docs/5179335" TargetMode="External"/><Relationship Id="rId57" Type="http://schemas.openxmlformats.org/officeDocument/2006/relationships/hyperlink" Target="https://lex.uz/docs/5179335" TargetMode="External"/><Relationship Id="rId10" Type="http://schemas.openxmlformats.org/officeDocument/2006/relationships/hyperlink" Target="https://lex.uz/docs/5179335" TargetMode="External"/><Relationship Id="rId31" Type="http://schemas.openxmlformats.org/officeDocument/2006/relationships/hyperlink" Target="http://192.168.1.217:99/5179335" TargetMode="External"/><Relationship Id="rId44" Type="http://schemas.openxmlformats.org/officeDocument/2006/relationships/hyperlink" Target="https://lex.uz/docs/4333062" TargetMode="External"/><Relationship Id="rId52" Type="http://schemas.openxmlformats.org/officeDocument/2006/relationships/hyperlink" Target="https://lex.uz/docs/5179335" TargetMode="External"/><Relationship Id="rId60" Type="http://schemas.openxmlformats.org/officeDocument/2006/relationships/hyperlink" Target="https://lex.uz/docs/5179335" TargetMode="External"/><Relationship Id="rId65" Type="http://schemas.openxmlformats.org/officeDocument/2006/relationships/hyperlink" Target="https://lex.uz/docs/5179335" TargetMode="External"/><Relationship Id="rId73" Type="http://schemas.openxmlformats.org/officeDocument/2006/relationships/hyperlink" Target="https://lex.uz/docs/5179335"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x.uz/docs/5179335" TargetMode="External"/><Relationship Id="rId13" Type="http://schemas.openxmlformats.org/officeDocument/2006/relationships/hyperlink" Target="https://lex.uz/docs/1521661" TargetMode="External"/><Relationship Id="rId18" Type="http://schemas.openxmlformats.org/officeDocument/2006/relationships/hyperlink" Target="https://lex.uz/docs/4333062" TargetMode="External"/><Relationship Id="rId39" Type="http://schemas.openxmlformats.org/officeDocument/2006/relationships/hyperlink" Target="https://lex.uz/docs/5179335" TargetMode="External"/><Relationship Id="rId34" Type="http://schemas.openxmlformats.org/officeDocument/2006/relationships/hyperlink" Target="http://192.168.1.217:99/5179335" TargetMode="External"/><Relationship Id="rId50" Type="http://schemas.openxmlformats.org/officeDocument/2006/relationships/hyperlink" Target="https://lex.uz/docs/5179335" TargetMode="External"/><Relationship Id="rId55" Type="http://schemas.openxmlformats.org/officeDocument/2006/relationships/hyperlink" Target="https://lex.uz/docs/5179335" TargetMode="External"/><Relationship Id="rId76" Type="http://schemas.openxmlformats.org/officeDocument/2006/relationships/header" Target="header1.xml"/><Relationship Id="rId7" Type="http://schemas.openxmlformats.org/officeDocument/2006/relationships/hyperlink" Target="https://lex.uz/docs/4646908" TargetMode="External"/><Relationship Id="rId71" Type="http://schemas.openxmlformats.org/officeDocument/2006/relationships/hyperlink" Target="https://lex.uz/docs/5179335" TargetMode="External"/><Relationship Id="rId2" Type="http://schemas.openxmlformats.org/officeDocument/2006/relationships/styles" Target="styles.xml"/><Relationship Id="rId29" Type="http://schemas.openxmlformats.org/officeDocument/2006/relationships/hyperlink" Target="https://lex.uz/docs/5179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84</Pages>
  <Words>27235</Words>
  <Characters>155244</Characters>
  <Application>Microsoft Office Word</Application>
  <DocSecurity>0</DocSecurity>
  <Lines>1293</Lines>
  <Paragraphs>364</Paragraphs>
  <ScaleCrop>false</ScaleCrop>
  <Company>SPecialiST RePack</Company>
  <LinksUpToDate>false</LinksUpToDate>
  <CharactersWithSpaces>182115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Сурайёхоним</dc:creator>
  <cp:keywords/>
  <dc:description/>
  <cp:lastModifiedBy>Пользователь Windows</cp:lastModifiedBy>
  <cp:revision>4</cp:revision>
  <cp:lastPrinted>2021-08-04T13:30:00Z</cp:lastPrinted>
  <dcterms:created xsi:type="dcterms:W3CDTF">2021-01-04T08:31:00Z</dcterms:created>
  <dcterms:modified xsi:type="dcterms:W3CDTF">2021-08-04T13:34:00Z</dcterms:modified>
</cp:coreProperties>
</file>